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733" w:rsidRDefault="00271733" w:rsidP="0085065C">
      <w:pPr>
        <w:spacing w:before="240" w:after="240"/>
        <w:jc w:val="both"/>
        <w:rPr>
          <w:rFonts w:ascii="Times New Roman" w:hAnsi="Times New Roman" w:cs="Times New Roman"/>
        </w:rPr>
      </w:pPr>
    </w:p>
    <w:p w:rsidR="00DA7B04" w:rsidRPr="00DA7B04" w:rsidRDefault="0086490C" w:rsidP="0085065C">
      <w:pPr>
        <w:spacing w:before="240" w:after="24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6490C">
        <w:rPr>
          <w:rFonts w:ascii="Times New Roman" w:hAnsi="Times New Roman" w:cs="Times New Roman"/>
        </w:rPr>
        <w:t>Koronavirüs</w:t>
      </w:r>
      <w:proofErr w:type="spellEnd"/>
      <w:r w:rsidRPr="0086490C">
        <w:rPr>
          <w:rFonts w:ascii="Times New Roman" w:hAnsi="Times New Roman" w:cs="Times New Roman"/>
        </w:rPr>
        <w:t xml:space="preserve"> salgınının yayılması ile birlikte</w:t>
      </w:r>
      <w:r>
        <w:rPr>
          <w:rFonts w:ascii="Times New Roman" w:hAnsi="Times New Roman" w:cs="Times New Roman"/>
        </w:rPr>
        <w:t>,</w:t>
      </w:r>
      <w:r w:rsidRPr="0086490C">
        <w:rPr>
          <w:rFonts w:ascii="Times New Roman" w:hAnsi="Times New Roman" w:cs="Times New Roman"/>
        </w:rPr>
        <w:t xml:space="preserve"> ekonomi başta olmak üzere </w:t>
      </w:r>
      <w:r w:rsidRPr="0086490C">
        <w:rPr>
          <w:rFonts w:ascii="Times New Roman" w:hAnsi="Times New Roman" w:cs="Times New Roman"/>
        </w:rPr>
        <w:t>birçok</w:t>
      </w:r>
      <w:r w:rsidRPr="0086490C">
        <w:rPr>
          <w:rFonts w:ascii="Times New Roman" w:hAnsi="Times New Roman" w:cs="Times New Roman"/>
        </w:rPr>
        <w:t xml:space="preserve"> alanda kriz</w:t>
      </w:r>
      <w:r>
        <w:rPr>
          <w:rFonts w:ascii="Times New Roman" w:hAnsi="Times New Roman" w:cs="Times New Roman"/>
        </w:rPr>
        <w:t>ler</w:t>
      </w:r>
      <w:r w:rsidRPr="0086490C">
        <w:rPr>
          <w:rFonts w:ascii="Times New Roman" w:hAnsi="Times New Roman" w:cs="Times New Roman"/>
        </w:rPr>
        <w:t xml:space="preserve"> derinleşmeye devam etmektedir.</w:t>
      </w:r>
      <w:r>
        <w:rPr>
          <w:rFonts w:ascii="Times New Roman" w:hAnsi="Times New Roman" w:cs="Times New Roman"/>
        </w:rPr>
        <w:t xml:space="preserve"> </w:t>
      </w:r>
      <w:r w:rsidR="00B64D66" w:rsidRPr="00DA7B04">
        <w:rPr>
          <w:rFonts w:ascii="Times New Roman" w:hAnsi="Times New Roman" w:cs="Times New Roman"/>
          <w:color w:val="000000" w:themeColor="text1"/>
        </w:rPr>
        <w:t>AKP Genel Başkanı tarafından açıklanan ‘</w:t>
      </w:r>
      <w:r w:rsidR="00DA7B04" w:rsidRPr="00DA7B04">
        <w:rPr>
          <w:rFonts w:ascii="Times New Roman" w:hAnsi="Times New Roman" w:cs="Times New Roman"/>
          <w:color w:val="000000" w:themeColor="text1"/>
        </w:rPr>
        <w:t xml:space="preserve">Ekonomik </w:t>
      </w:r>
      <w:r w:rsidR="00B64D66" w:rsidRPr="00DA7B04">
        <w:rPr>
          <w:rFonts w:ascii="Times New Roman" w:hAnsi="Times New Roman" w:cs="Times New Roman"/>
          <w:color w:val="000000" w:themeColor="text1"/>
        </w:rPr>
        <w:t>İstikrar Kalkanı’</w:t>
      </w:r>
      <w:r w:rsidR="00DA7B04" w:rsidRPr="00DA7B04">
        <w:rPr>
          <w:rFonts w:ascii="Times New Roman" w:hAnsi="Times New Roman" w:cs="Times New Roman"/>
          <w:color w:val="000000" w:themeColor="text1"/>
        </w:rPr>
        <w:t xml:space="preserve"> paketi</w:t>
      </w:r>
      <w:r w:rsidR="00B64D66" w:rsidRPr="00DA7B04">
        <w:rPr>
          <w:rFonts w:ascii="Times New Roman" w:hAnsi="Times New Roman" w:cs="Times New Roman"/>
          <w:color w:val="000000" w:themeColor="text1"/>
        </w:rPr>
        <w:t>n</w:t>
      </w:r>
      <w:r w:rsidR="00DA7B04" w:rsidRPr="00DA7B04">
        <w:rPr>
          <w:rFonts w:ascii="Times New Roman" w:hAnsi="Times New Roman" w:cs="Times New Roman"/>
          <w:color w:val="000000" w:themeColor="text1"/>
        </w:rPr>
        <w:t>i</w:t>
      </w:r>
      <w:r w:rsidR="00B64D66" w:rsidRPr="00DA7B04">
        <w:rPr>
          <w:rFonts w:ascii="Times New Roman" w:hAnsi="Times New Roman" w:cs="Times New Roman"/>
          <w:color w:val="000000" w:themeColor="text1"/>
        </w:rPr>
        <w:t>n</w:t>
      </w:r>
      <w:r w:rsidR="00DA7B04" w:rsidRPr="00DA7B04">
        <w:rPr>
          <w:rFonts w:ascii="Times New Roman" w:hAnsi="Times New Roman" w:cs="Times New Roman"/>
          <w:color w:val="000000" w:themeColor="text1"/>
        </w:rPr>
        <w:t xml:space="preserve">, dar gelirliye ve işçiye ekonomik koruma değil, sadece </w:t>
      </w:r>
      <w:r w:rsidR="00DA7B04" w:rsidRPr="0085065C">
        <w:rPr>
          <w:rFonts w:ascii="Times New Roman" w:hAnsi="Times New Roman" w:cs="Times New Roman"/>
          <w:color w:val="000000" w:themeColor="text1"/>
        </w:rPr>
        <w:t>“kolonya”</w:t>
      </w:r>
      <w:r w:rsidR="00DA7B04" w:rsidRPr="00DA7B04">
        <w:rPr>
          <w:rFonts w:ascii="Times New Roman" w:hAnsi="Times New Roman" w:cs="Times New Roman"/>
          <w:color w:val="000000" w:themeColor="text1"/>
        </w:rPr>
        <w:t xml:space="preserve"> </w:t>
      </w:r>
      <w:r w:rsidR="00F527D8">
        <w:rPr>
          <w:rFonts w:ascii="Times New Roman" w:hAnsi="Times New Roman" w:cs="Times New Roman"/>
          <w:color w:val="000000" w:themeColor="text1"/>
        </w:rPr>
        <w:t>vaat ettiği</w:t>
      </w:r>
      <w:r w:rsidR="00DA7B04" w:rsidRPr="00DA7B04">
        <w:rPr>
          <w:rFonts w:ascii="Times New Roman" w:hAnsi="Times New Roman" w:cs="Times New Roman"/>
          <w:color w:val="000000" w:themeColor="text1"/>
        </w:rPr>
        <w:t xml:space="preserve"> ortaya çıkmıştır. Dahası</w:t>
      </w:r>
      <w:r w:rsidR="00DA7B04">
        <w:rPr>
          <w:rFonts w:ascii="Times New Roman" w:hAnsi="Times New Roman" w:cs="Times New Roman"/>
          <w:color w:val="000000" w:themeColor="text1"/>
        </w:rPr>
        <w:t>,</w:t>
      </w:r>
      <w:r w:rsidR="00DA7B04">
        <w:rPr>
          <w:rFonts w:ascii="Times New Roman" w:hAnsi="Times New Roman" w:cs="Times New Roman"/>
        </w:rPr>
        <w:t xml:space="preserve"> vatandaşlar, devletten ‘sosyal devlet’ olmanın gereğini yerine getirmesini beklerken, AKP Genel Başkanı, ekranlara çıkıp </w:t>
      </w:r>
      <w:r w:rsidR="00DA7B04" w:rsidRPr="0085065C">
        <w:rPr>
          <w:rFonts w:ascii="Times New Roman" w:hAnsi="Times New Roman" w:cs="Times New Roman"/>
        </w:rPr>
        <w:t>“IBAN”</w:t>
      </w:r>
      <w:r w:rsidR="00DA7B04">
        <w:rPr>
          <w:rFonts w:ascii="Times New Roman" w:hAnsi="Times New Roman" w:cs="Times New Roman"/>
        </w:rPr>
        <w:t xml:space="preserve"> numarası vererek, halktan “bağış” iste</w:t>
      </w:r>
      <w:r w:rsidR="00271733">
        <w:rPr>
          <w:rFonts w:ascii="Times New Roman" w:hAnsi="Times New Roman" w:cs="Times New Roman"/>
        </w:rPr>
        <w:t>yebilmiştir.</w:t>
      </w:r>
    </w:p>
    <w:p w:rsidR="00271733" w:rsidRDefault="00F65B20" w:rsidP="0085065C">
      <w:pPr>
        <w:spacing w:before="240" w:after="24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</w:t>
      </w:r>
      <w:r w:rsidR="00DA7B04">
        <w:rPr>
          <w:rFonts w:ascii="Times New Roman" w:hAnsi="Times New Roman" w:cs="Times New Roman"/>
        </w:rPr>
        <w:t>şçi</w:t>
      </w:r>
      <w:r>
        <w:rPr>
          <w:rFonts w:ascii="Times New Roman" w:hAnsi="Times New Roman" w:cs="Times New Roman"/>
        </w:rPr>
        <w:t>yi</w:t>
      </w:r>
      <w:r w:rsidR="00DA7B04">
        <w:rPr>
          <w:rFonts w:ascii="Times New Roman" w:hAnsi="Times New Roman" w:cs="Times New Roman"/>
        </w:rPr>
        <w:t>, emekçi</w:t>
      </w:r>
      <w:r>
        <w:rPr>
          <w:rFonts w:ascii="Times New Roman" w:hAnsi="Times New Roman" w:cs="Times New Roman"/>
        </w:rPr>
        <w:t>yi</w:t>
      </w:r>
      <w:r w:rsidR="00DA7B04">
        <w:rPr>
          <w:rFonts w:ascii="Times New Roman" w:hAnsi="Times New Roman" w:cs="Times New Roman"/>
        </w:rPr>
        <w:t>,</w:t>
      </w:r>
      <w:r w:rsidR="0085065C">
        <w:rPr>
          <w:rFonts w:ascii="Times New Roman" w:hAnsi="Times New Roman" w:cs="Times New Roman"/>
        </w:rPr>
        <w:t xml:space="preserve"> işvereni, </w:t>
      </w:r>
      <w:r>
        <w:rPr>
          <w:rFonts w:ascii="Times New Roman" w:hAnsi="Times New Roman" w:cs="Times New Roman"/>
        </w:rPr>
        <w:t xml:space="preserve">esnafı, </w:t>
      </w:r>
      <w:r w:rsidR="00DA7B04">
        <w:rPr>
          <w:rFonts w:ascii="Times New Roman" w:hAnsi="Times New Roman" w:cs="Times New Roman"/>
        </w:rPr>
        <w:t>kadınlar</w:t>
      </w:r>
      <w:r>
        <w:rPr>
          <w:rFonts w:ascii="Times New Roman" w:hAnsi="Times New Roman" w:cs="Times New Roman"/>
        </w:rPr>
        <w:t xml:space="preserve">ı, </w:t>
      </w:r>
      <w:r w:rsidR="0085065C">
        <w:rPr>
          <w:rFonts w:ascii="Times New Roman" w:hAnsi="Times New Roman" w:cs="Times New Roman"/>
        </w:rPr>
        <w:t xml:space="preserve">dar gelirliyi; </w:t>
      </w:r>
      <w:r>
        <w:rPr>
          <w:rFonts w:ascii="Times New Roman" w:hAnsi="Times New Roman" w:cs="Times New Roman"/>
        </w:rPr>
        <w:t xml:space="preserve">kısacası, ekonomik açıdan dezavantajlı olan tüm vatandaşlarımızı </w:t>
      </w:r>
      <w:r w:rsidR="00271733">
        <w:rPr>
          <w:rFonts w:ascii="Times New Roman" w:hAnsi="Times New Roman" w:cs="Times New Roman"/>
        </w:rPr>
        <w:t xml:space="preserve">koruyacak ve </w:t>
      </w:r>
      <w:r>
        <w:rPr>
          <w:rFonts w:ascii="Times New Roman" w:hAnsi="Times New Roman" w:cs="Times New Roman"/>
        </w:rPr>
        <w:t xml:space="preserve">Türkiye’deki herkesin </w:t>
      </w:r>
      <w:r w:rsidR="00271733">
        <w:rPr>
          <w:rFonts w:ascii="Times New Roman" w:hAnsi="Times New Roman" w:cs="Times New Roman"/>
        </w:rPr>
        <w:t>adil bir ekonomik düzende yaşama</w:t>
      </w:r>
      <w:r>
        <w:rPr>
          <w:rFonts w:ascii="Times New Roman" w:hAnsi="Times New Roman" w:cs="Times New Roman"/>
        </w:rPr>
        <w:t>s</w:t>
      </w:r>
      <w:r w:rsidR="00271733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>nı</w:t>
      </w:r>
      <w:r w:rsidR="00271733">
        <w:rPr>
          <w:rFonts w:ascii="Times New Roman" w:hAnsi="Times New Roman" w:cs="Times New Roman"/>
        </w:rPr>
        <w:t xml:space="preserve"> mümkün kılacak </w:t>
      </w:r>
      <w:r>
        <w:rPr>
          <w:rFonts w:ascii="Times New Roman" w:hAnsi="Times New Roman" w:cs="Times New Roman"/>
        </w:rPr>
        <w:t>bir düzenlemeye ihtiyaç vardır!</w:t>
      </w:r>
    </w:p>
    <w:p w:rsidR="0085065C" w:rsidRPr="002F23D7" w:rsidRDefault="0085065C" w:rsidP="0085065C">
      <w:pPr>
        <w:spacing w:before="240" w:after="240"/>
        <w:ind w:firstLine="567"/>
        <w:jc w:val="both"/>
        <w:rPr>
          <w:rFonts w:ascii="Times New Roman" w:hAnsi="Times New Roman" w:cs="Times New Roman"/>
        </w:rPr>
      </w:pPr>
      <w:r w:rsidRPr="00DA7B04">
        <w:rPr>
          <w:rFonts w:ascii="Times New Roman" w:hAnsi="Times New Roman" w:cs="Times New Roman"/>
          <w:b/>
          <w:bCs/>
          <w:color w:val="000000"/>
        </w:rPr>
        <w:t>Halkların Demokratik Partisi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5065C">
        <w:rPr>
          <w:rFonts w:ascii="Times New Roman" w:hAnsi="Times New Roman" w:cs="Times New Roman"/>
          <w:color w:val="000000"/>
        </w:rPr>
        <w:t>olarak</w:t>
      </w:r>
      <w:r w:rsidR="002F23D7" w:rsidRPr="0085065C">
        <w:rPr>
          <w:rFonts w:ascii="Times New Roman" w:hAnsi="Times New Roman" w:cs="Times New Roman"/>
        </w:rPr>
        <w:t>,</w:t>
      </w:r>
      <w:r w:rsidR="002F23D7" w:rsidRPr="002F23D7">
        <w:rPr>
          <w:rFonts w:ascii="Times New Roman" w:hAnsi="Times New Roman" w:cs="Times New Roman"/>
        </w:rPr>
        <w:t xml:space="preserve"> tüm vatandaşlarımızı ekonomik açıdan koruyacak </w:t>
      </w:r>
      <w:r w:rsidRPr="0085065C">
        <w:rPr>
          <w:rFonts w:ascii="Times New Roman" w:hAnsi="Times New Roman" w:cs="Times New Roman"/>
          <w:b/>
          <w:bCs/>
        </w:rPr>
        <w:t>“</w:t>
      </w:r>
      <w:proofErr w:type="spellStart"/>
      <w:r w:rsidR="002F23D7" w:rsidRPr="0085065C">
        <w:rPr>
          <w:rFonts w:ascii="Times New Roman" w:hAnsi="Times New Roman" w:cs="Times New Roman"/>
          <w:b/>
          <w:bCs/>
        </w:rPr>
        <w:t>Koronavirüs</w:t>
      </w:r>
      <w:proofErr w:type="spellEnd"/>
      <w:r w:rsidR="002F23D7" w:rsidRPr="0085065C">
        <w:rPr>
          <w:rFonts w:ascii="Times New Roman" w:hAnsi="Times New Roman" w:cs="Times New Roman"/>
          <w:b/>
          <w:bCs/>
        </w:rPr>
        <w:t xml:space="preserve"> </w:t>
      </w:r>
      <w:r w:rsidRPr="0085065C">
        <w:rPr>
          <w:rFonts w:ascii="Times New Roman" w:hAnsi="Times New Roman" w:cs="Times New Roman"/>
          <w:b/>
          <w:bCs/>
        </w:rPr>
        <w:t>S</w:t>
      </w:r>
      <w:r w:rsidR="002F23D7" w:rsidRPr="0085065C">
        <w:rPr>
          <w:rFonts w:ascii="Times New Roman" w:hAnsi="Times New Roman" w:cs="Times New Roman"/>
          <w:b/>
          <w:bCs/>
        </w:rPr>
        <w:t xml:space="preserve">algınına </w:t>
      </w:r>
      <w:r w:rsidRPr="0085065C">
        <w:rPr>
          <w:rFonts w:ascii="Times New Roman" w:hAnsi="Times New Roman" w:cs="Times New Roman"/>
          <w:b/>
          <w:bCs/>
        </w:rPr>
        <w:t>K</w:t>
      </w:r>
      <w:r w:rsidR="002F23D7" w:rsidRPr="0085065C">
        <w:rPr>
          <w:rFonts w:ascii="Times New Roman" w:hAnsi="Times New Roman" w:cs="Times New Roman"/>
          <w:b/>
          <w:bCs/>
        </w:rPr>
        <w:t xml:space="preserve">arşı Ekonomik Güvence Yasa </w:t>
      </w:r>
      <w:proofErr w:type="spellStart"/>
      <w:r w:rsidR="002F23D7" w:rsidRPr="0085065C">
        <w:rPr>
          <w:rFonts w:ascii="Times New Roman" w:hAnsi="Times New Roman" w:cs="Times New Roman"/>
          <w:b/>
          <w:bCs/>
        </w:rPr>
        <w:t>Teklifi”</w:t>
      </w:r>
      <w:r>
        <w:rPr>
          <w:rFonts w:ascii="Times New Roman" w:hAnsi="Times New Roman" w:cs="Times New Roman"/>
        </w:rPr>
        <w:t>ni</w:t>
      </w:r>
      <w:proofErr w:type="spellEnd"/>
      <w:r w:rsidR="002F23D7" w:rsidRPr="002F23D7">
        <w:rPr>
          <w:rFonts w:ascii="Times New Roman" w:hAnsi="Times New Roman" w:cs="Times New Roman"/>
        </w:rPr>
        <w:t xml:space="preserve"> siyasi partilerin, sivil toplum kuruluşlarının ve Türkiye kamuoyunun bilgisine sunuyoruz</w:t>
      </w:r>
      <w:r w:rsidR="00526545">
        <w:rPr>
          <w:rFonts w:ascii="Times New Roman" w:hAnsi="Times New Roman" w:cs="Times New Roman"/>
        </w:rPr>
        <w:t>:</w:t>
      </w:r>
    </w:p>
    <w:p w:rsidR="002F23D7" w:rsidRPr="002F23D7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</w:rPr>
      </w:pPr>
      <w:r w:rsidRPr="002F23D7">
        <w:rPr>
          <w:rFonts w:ascii="Times New Roman" w:hAnsi="Times New Roman" w:cs="Times New Roman"/>
        </w:rPr>
        <w:t>1- İşten çıkarmalar yıl boyunca yasaklanacaktır.</w:t>
      </w:r>
    </w:p>
    <w:p w:rsidR="002F23D7" w:rsidRPr="00F65B20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  <w:b/>
          <w:bCs/>
        </w:rPr>
      </w:pPr>
      <w:r w:rsidRPr="00F65B20">
        <w:rPr>
          <w:rFonts w:ascii="Times New Roman" w:hAnsi="Times New Roman" w:cs="Times New Roman"/>
          <w:b/>
          <w:bCs/>
        </w:rPr>
        <w:t xml:space="preserve">2- Temel ihtiyaçlar dışındaki sektörlerdeki faaliyetler 30 Haziran 2020 tarihine kadar durdurulacaktır. </w:t>
      </w:r>
    </w:p>
    <w:p w:rsidR="002F23D7" w:rsidRPr="002F23D7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</w:rPr>
      </w:pPr>
      <w:r w:rsidRPr="002F23D7">
        <w:rPr>
          <w:rFonts w:ascii="Times New Roman" w:hAnsi="Times New Roman" w:cs="Times New Roman"/>
        </w:rPr>
        <w:t>3- Salgın süresince işçiler ücretli izne çıkarılacaktır.</w:t>
      </w:r>
    </w:p>
    <w:p w:rsidR="002F23D7" w:rsidRPr="00F65B20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  <w:b/>
          <w:bCs/>
        </w:rPr>
      </w:pPr>
      <w:r w:rsidRPr="00F65B20">
        <w:rPr>
          <w:rFonts w:ascii="Times New Roman" w:hAnsi="Times New Roman" w:cs="Times New Roman"/>
          <w:b/>
          <w:bCs/>
        </w:rPr>
        <w:t>4- Tüm işsizlere ve 2.500 TL’nin altında geliri olanlara herhangi bir şart aranmaksızın doğrudan gelir desteği sağlanacaktır.</w:t>
      </w:r>
    </w:p>
    <w:p w:rsidR="002F23D7" w:rsidRPr="002F23D7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</w:rPr>
      </w:pPr>
      <w:r w:rsidRPr="002F23D7">
        <w:rPr>
          <w:rFonts w:ascii="Times New Roman" w:hAnsi="Times New Roman" w:cs="Times New Roman"/>
        </w:rPr>
        <w:t>5- Geliri olmayan kadınlara her ay 2.500 TL doğrudan gelir desteği sağlanacaktır.</w:t>
      </w:r>
    </w:p>
    <w:p w:rsidR="00F65B20" w:rsidRPr="00F65B20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  <w:b/>
          <w:bCs/>
        </w:rPr>
      </w:pPr>
      <w:r w:rsidRPr="00F65B20">
        <w:rPr>
          <w:rFonts w:ascii="Times New Roman" w:hAnsi="Times New Roman" w:cs="Times New Roman"/>
          <w:b/>
          <w:bCs/>
        </w:rPr>
        <w:t>6- Salgın süresince, ülkemizde yaşayan mülteci ve göçmenlere, her ay 2.500 TL gelir desteği sağlanacaktır.</w:t>
      </w:r>
    </w:p>
    <w:p w:rsidR="00F65B20" w:rsidRPr="002F23D7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</w:rPr>
      </w:pPr>
      <w:r w:rsidRPr="002F23D7">
        <w:rPr>
          <w:rFonts w:ascii="Times New Roman" w:hAnsi="Times New Roman" w:cs="Times New Roman"/>
        </w:rPr>
        <w:t>7- En düşük emekli maaşı 2.500 TL olacaktır.</w:t>
      </w:r>
    </w:p>
    <w:p w:rsidR="002F23D7" w:rsidRPr="00F65B20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  <w:b/>
          <w:bCs/>
        </w:rPr>
      </w:pPr>
      <w:r w:rsidRPr="00F65B20">
        <w:rPr>
          <w:rFonts w:ascii="Times New Roman" w:hAnsi="Times New Roman" w:cs="Times New Roman"/>
          <w:b/>
          <w:bCs/>
        </w:rPr>
        <w:t xml:space="preserve">8- Çiftçi borçları ertelenecektir. Çiftçi destekleri derhal ödenecektir. </w:t>
      </w:r>
    </w:p>
    <w:p w:rsidR="002F23D7" w:rsidRPr="002F23D7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</w:rPr>
      </w:pPr>
      <w:r w:rsidRPr="002F23D7">
        <w:rPr>
          <w:rFonts w:ascii="Times New Roman" w:hAnsi="Times New Roman" w:cs="Times New Roman"/>
        </w:rPr>
        <w:t xml:space="preserve">9- Salgın süresince, tüm esnaflara her ay 2.500 TL doğrudan gelir desteği yapılacaktır. </w:t>
      </w:r>
    </w:p>
    <w:p w:rsidR="0085065C" w:rsidRDefault="0085065C" w:rsidP="0085065C">
      <w:pPr>
        <w:spacing w:before="240" w:after="240"/>
        <w:ind w:left="567"/>
        <w:jc w:val="both"/>
        <w:rPr>
          <w:rFonts w:ascii="Times New Roman" w:hAnsi="Times New Roman" w:cs="Times New Roman"/>
          <w:b/>
          <w:bCs/>
        </w:rPr>
      </w:pPr>
    </w:p>
    <w:p w:rsidR="0085065C" w:rsidRDefault="0085065C" w:rsidP="0085065C">
      <w:pPr>
        <w:spacing w:before="240" w:after="240"/>
        <w:ind w:left="567"/>
        <w:jc w:val="both"/>
        <w:rPr>
          <w:rFonts w:ascii="Times New Roman" w:hAnsi="Times New Roman" w:cs="Times New Roman"/>
          <w:b/>
          <w:bCs/>
        </w:rPr>
      </w:pPr>
    </w:p>
    <w:p w:rsidR="0085065C" w:rsidRPr="0085065C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  <w:b/>
          <w:bCs/>
        </w:rPr>
      </w:pPr>
      <w:r w:rsidRPr="00F65B20">
        <w:rPr>
          <w:rFonts w:ascii="Times New Roman" w:hAnsi="Times New Roman" w:cs="Times New Roman"/>
          <w:b/>
          <w:bCs/>
        </w:rPr>
        <w:t>10- Salgın süresince; bankalara olan kredi kartı, ihtiyaç kredisi ve diğer tüm krediler faizsiz ertelenecektir.</w:t>
      </w:r>
    </w:p>
    <w:p w:rsidR="002F23D7" w:rsidRPr="002F23D7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</w:rPr>
      </w:pPr>
      <w:r w:rsidRPr="002F23D7">
        <w:rPr>
          <w:rFonts w:ascii="Times New Roman" w:hAnsi="Times New Roman" w:cs="Times New Roman"/>
        </w:rPr>
        <w:t xml:space="preserve">11- Salgın süresince, tüm kira ödemeleri durdurulacaktır. Yalnızca kira geliri ile geçinenler desteklenecektir. </w:t>
      </w:r>
    </w:p>
    <w:p w:rsidR="002F23D7" w:rsidRPr="00F65B20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  <w:b/>
          <w:bCs/>
        </w:rPr>
      </w:pPr>
      <w:r w:rsidRPr="00F65B20">
        <w:rPr>
          <w:rFonts w:ascii="Times New Roman" w:hAnsi="Times New Roman" w:cs="Times New Roman"/>
          <w:b/>
          <w:bCs/>
        </w:rPr>
        <w:t xml:space="preserve">12- Elektrik, su, doğalgaz, telefon ve internet ihtiyaç sınırına kadar ücretsiz olacaktır. </w:t>
      </w:r>
    </w:p>
    <w:p w:rsidR="002F23D7" w:rsidRPr="002F23D7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</w:rPr>
      </w:pPr>
      <w:r w:rsidRPr="002F23D7">
        <w:rPr>
          <w:rFonts w:ascii="Times New Roman" w:hAnsi="Times New Roman" w:cs="Times New Roman"/>
        </w:rPr>
        <w:t xml:space="preserve">13- Asgari ücret vergiden muaf olacaktır. </w:t>
      </w:r>
    </w:p>
    <w:p w:rsidR="002F23D7" w:rsidRPr="00F65B20" w:rsidRDefault="002F23D7" w:rsidP="0085065C">
      <w:pPr>
        <w:spacing w:before="240" w:after="240"/>
        <w:ind w:left="567"/>
        <w:jc w:val="both"/>
        <w:rPr>
          <w:rFonts w:ascii="Times New Roman" w:hAnsi="Times New Roman" w:cs="Times New Roman"/>
          <w:b/>
          <w:bCs/>
        </w:rPr>
      </w:pPr>
      <w:r w:rsidRPr="00F65B20">
        <w:rPr>
          <w:rFonts w:ascii="Times New Roman" w:hAnsi="Times New Roman" w:cs="Times New Roman"/>
          <w:b/>
          <w:bCs/>
        </w:rPr>
        <w:t>14- Gençlerin Kredi Yurtlar Kurumu’na olan tüm borçları silinecektir.</w:t>
      </w:r>
    </w:p>
    <w:p w:rsidR="0085065C" w:rsidRDefault="002F23D7" w:rsidP="0086490C">
      <w:pPr>
        <w:spacing w:before="240" w:after="240"/>
        <w:ind w:left="567"/>
        <w:jc w:val="both"/>
        <w:rPr>
          <w:rFonts w:ascii="Times New Roman" w:hAnsi="Times New Roman" w:cs="Times New Roman"/>
        </w:rPr>
      </w:pPr>
      <w:r w:rsidRPr="002F23D7">
        <w:rPr>
          <w:rFonts w:ascii="Times New Roman" w:hAnsi="Times New Roman" w:cs="Times New Roman"/>
        </w:rPr>
        <w:t>15- Özel sağlık kuruluşları kamulaştırılacaktır.</w:t>
      </w:r>
      <w:bookmarkStart w:id="0" w:name="_GoBack"/>
      <w:bookmarkEnd w:id="0"/>
    </w:p>
    <w:p w:rsidR="0085065C" w:rsidRDefault="0085065C" w:rsidP="0085065C">
      <w:pPr>
        <w:spacing w:before="240" w:after="240"/>
        <w:ind w:firstLine="567"/>
        <w:jc w:val="both"/>
        <w:rPr>
          <w:rFonts w:ascii="Times New Roman" w:hAnsi="Times New Roman" w:cs="Times New Roman"/>
        </w:rPr>
      </w:pPr>
      <w:proofErr w:type="spellStart"/>
      <w:r w:rsidRPr="0085065C">
        <w:rPr>
          <w:rFonts w:ascii="Times New Roman" w:hAnsi="Times New Roman" w:cs="Times New Roman"/>
          <w:b/>
          <w:bCs/>
        </w:rPr>
        <w:t>Koronavirüs</w:t>
      </w:r>
      <w:proofErr w:type="spellEnd"/>
      <w:r w:rsidRPr="0085065C">
        <w:rPr>
          <w:rFonts w:ascii="Times New Roman" w:hAnsi="Times New Roman" w:cs="Times New Roman"/>
          <w:b/>
          <w:bCs/>
        </w:rPr>
        <w:t xml:space="preserve"> Salgınına Karşı Ekonomik Güvence Yasa Teklifi</w:t>
      </w:r>
      <w:r w:rsidR="00F65B20">
        <w:rPr>
          <w:rFonts w:ascii="Times New Roman" w:hAnsi="Times New Roman" w:cs="Times New Roman"/>
        </w:rPr>
        <w:t>, salgın süresince vatandaşlarımızı korumayı esas alan acil</w:t>
      </w:r>
      <w:r w:rsidR="00F65B20" w:rsidRPr="007C1415">
        <w:rPr>
          <w:rFonts w:ascii="Times New Roman" w:hAnsi="Times New Roman" w:cs="Times New Roman"/>
        </w:rPr>
        <w:t xml:space="preserve"> durum önlemlerini</w:t>
      </w:r>
      <w:r w:rsidR="00F65B20">
        <w:rPr>
          <w:rFonts w:ascii="Times New Roman" w:hAnsi="Times New Roman" w:cs="Times New Roman"/>
        </w:rPr>
        <w:t>n yanı sıra, bu önlemleri</w:t>
      </w:r>
      <w:r w:rsidR="00F65B20" w:rsidRPr="007C1415">
        <w:rPr>
          <w:rFonts w:ascii="Times New Roman" w:hAnsi="Times New Roman" w:cs="Times New Roman"/>
        </w:rPr>
        <w:t xml:space="preserve"> tamamlayacak şekilde gerçekleştirilen kalıcı düzenlemele</w:t>
      </w:r>
      <w:r w:rsidR="00F65B2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</w:t>
      </w:r>
      <w:r w:rsidR="00F65B20">
        <w:rPr>
          <w:rFonts w:ascii="Times New Roman" w:hAnsi="Times New Roman" w:cs="Times New Roman"/>
        </w:rPr>
        <w:t xml:space="preserve"> içermektedir. </w:t>
      </w:r>
    </w:p>
    <w:p w:rsidR="00B64D66" w:rsidRPr="00B64D66" w:rsidRDefault="00B64D66" w:rsidP="0085065C">
      <w:pPr>
        <w:pStyle w:val="s8"/>
        <w:spacing w:before="240" w:beforeAutospacing="0" w:after="240" w:afterAutospacing="0" w:line="360" w:lineRule="auto"/>
        <w:ind w:firstLine="525"/>
        <w:jc w:val="both"/>
        <w:rPr>
          <w:color w:val="000000"/>
        </w:rPr>
      </w:pPr>
      <w:r w:rsidRPr="00B64D66">
        <w:rPr>
          <w:color w:val="000000"/>
        </w:rPr>
        <w:t xml:space="preserve">Türkiye’de yaşayan her bir vatandaşımızın </w:t>
      </w:r>
      <w:proofErr w:type="spellStart"/>
      <w:r w:rsidRPr="00B64D66">
        <w:rPr>
          <w:color w:val="000000"/>
        </w:rPr>
        <w:t>Koronavirüs</w:t>
      </w:r>
      <w:proofErr w:type="spellEnd"/>
      <w:r w:rsidRPr="00B64D66">
        <w:rPr>
          <w:color w:val="000000"/>
        </w:rPr>
        <w:t xml:space="preserve"> salgını süresince ekonomik açıdan korunmasını</w:t>
      </w:r>
      <w:r w:rsidR="00F527D8">
        <w:rPr>
          <w:color w:val="000000"/>
        </w:rPr>
        <w:t xml:space="preserve"> sağlayan</w:t>
      </w:r>
      <w:r w:rsidRPr="00B64D66">
        <w:rPr>
          <w:color w:val="000000"/>
        </w:rPr>
        <w:t xml:space="preserve"> ve adil bir ekonomik yaşamın inşası için önemli adımlar atan </w:t>
      </w:r>
      <w:proofErr w:type="spellStart"/>
      <w:r w:rsidR="0085065C" w:rsidRPr="0085065C">
        <w:rPr>
          <w:b/>
          <w:bCs/>
        </w:rPr>
        <w:t>Koronavirüs</w:t>
      </w:r>
      <w:proofErr w:type="spellEnd"/>
      <w:r w:rsidR="0085065C" w:rsidRPr="0085065C">
        <w:rPr>
          <w:b/>
          <w:bCs/>
        </w:rPr>
        <w:t xml:space="preserve"> Salgınına Karşı Ekonomik Güvence Yasa Teklifi</w:t>
      </w:r>
      <w:r w:rsidRPr="00B64D66">
        <w:rPr>
          <w:color w:val="000000"/>
        </w:rPr>
        <w:t xml:space="preserve"> ile ilgili olarak, TBMM'yi ve bütün siyasi aktörleri</w:t>
      </w:r>
      <w:r>
        <w:rPr>
          <w:color w:val="000000"/>
        </w:rPr>
        <w:t xml:space="preserve"> </w:t>
      </w:r>
      <w:r w:rsidRPr="00B64D66">
        <w:rPr>
          <w:color w:val="000000"/>
        </w:rPr>
        <w:t xml:space="preserve">acilen göreve çağırıyoruz. </w:t>
      </w:r>
    </w:p>
    <w:p w:rsidR="002F23D7" w:rsidRPr="002F23D7" w:rsidRDefault="002F23D7" w:rsidP="0085065C">
      <w:pPr>
        <w:spacing w:before="240" w:after="240"/>
        <w:jc w:val="both"/>
        <w:rPr>
          <w:rFonts w:ascii="Times New Roman" w:hAnsi="Times New Roman" w:cs="Times New Roman"/>
        </w:rPr>
      </w:pPr>
    </w:p>
    <w:sectPr w:rsidR="002F23D7" w:rsidRPr="002F23D7" w:rsidSect="0048134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6B5" w:rsidRDefault="004376B5" w:rsidP="00271733">
      <w:pPr>
        <w:spacing w:before="0" w:after="0" w:line="240" w:lineRule="auto"/>
      </w:pPr>
      <w:r>
        <w:separator/>
      </w:r>
    </w:p>
  </w:endnote>
  <w:endnote w:type="continuationSeparator" w:id="0">
    <w:p w:rsidR="004376B5" w:rsidRDefault="004376B5" w:rsidP="002717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6B5" w:rsidRDefault="004376B5" w:rsidP="00271733">
      <w:pPr>
        <w:spacing w:before="0" w:after="0" w:line="240" w:lineRule="auto"/>
      </w:pPr>
      <w:r>
        <w:separator/>
      </w:r>
    </w:p>
  </w:footnote>
  <w:footnote w:type="continuationSeparator" w:id="0">
    <w:p w:rsidR="004376B5" w:rsidRDefault="004376B5" w:rsidP="002717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1733" w:rsidRPr="003D0930" w:rsidRDefault="00271733" w:rsidP="00271733">
    <w:pPr>
      <w:pStyle w:val="stBilgi"/>
      <w:tabs>
        <w:tab w:val="clear" w:pos="9072"/>
      </w:tabs>
      <w:ind w:right="-6"/>
      <w:rPr>
        <w:b/>
        <w:bCs/>
        <w:sz w:val="28"/>
        <w:szCs w:val="28"/>
      </w:rPr>
    </w:pPr>
    <w:r w:rsidRPr="003D0930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8016303" wp14:editId="78403D2F">
          <wp:simplePos x="0" y="0"/>
          <wp:positionH relativeFrom="column">
            <wp:posOffset>-548640</wp:posOffset>
          </wp:positionH>
          <wp:positionV relativeFrom="paragraph">
            <wp:posOffset>-379730</wp:posOffset>
          </wp:positionV>
          <wp:extent cx="972820" cy="972820"/>
          <wp:effectExtent l="0" t="0" r="5080" b="508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kn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D0930">
      <w:rPr>
        <w:rFonts w:ascii="Times New Roman" w:hAnsi="Times New Roman" w:cs="Times New Roman"/>
        <w:b/>
        <w:bCs/>
        <w:sz w:val="28"/>
        <w:szCs w:val="28"/>
      </w:rPr>
      <w:t>Koronavirüs</w:t>
    </w:r>
    <w:proofErr w:type="spellEnd"/>
    <w:r w:rsidRPr="003D0930">
      <w:rPr>
        <w:rFonts w:ascii="Times New Roman" w:hAnsi="Times New Roman" w:cs="Times New Roman"/>
        <w:b/>
        <w:bCs/>
        <w:sz w:val="28"/>
        <w:szCs w:val="28"/>
      </w:rPr>
      <w:t xml:space="preserve"> Salgınına Karşı Ekonomik Güvence Yasa Teklifi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D7"/>
    <w:rsid w:val="00040C11"/>
    <w:rsid w:val="00271733"/>
    <w:rsid w:val="002F23D7"/>
    <w:rsid w:val="003D0930"/>
    <w:rsid w:val="004376B5"/>
    <w:rsid w:val="00481340"/>
    <w:rsid w:val="00526545"/>
    <w:rsid w:val="0085065C"/>
    <w:rsid w:val="0086490C"/>
    <w:rsid w:val="00907E87"/>
    <w:rsid w:val="00963436"/>
    <w:rsid w:val="00B64D66"/>
    <w:rsid w:val="00DA7B04"/>
    <w:rsid w:val="00F527D8"/>
    <w:rsid w:val="00F6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6B12"/>
  <w15:chartTrackingRefBased/>
  <w15:docId w15:val="{1D043DBC-B83A-C84C-8640-BD87453E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8">
    <w:name w:val="s8"/>
    <w:basedOn w:val="Normal"/>
    <w:rsid w:val="002F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tr-TR"/>
    </w:rPr>
  </w:style>
  <w:style w:type="character" w:customStyle="1" w:styleId="bumpedfont15">
    <w:name w:val="bumpedfont15"/>
    <w:basedOn w:val="VarsaylanParagrafYazTipi"/>
    <w:rsid w:val="002F23D7"/>
  </w:style>
  <w:style w:type="character" w:customStyle="1" w:styleId="apple-converted-space">
    <w:name w:val="apple-converted-space"/>
    <w:basedOn w:val="VarsaylanParagrafYazTipi"/>
    <w:rsid w:val="002F23D7"/>
  </w:style>
  <w:style w:type="paragraph" w:styleId="stBilgi">
    <w:name w:val="header"/>
    <w:basedOn w:val="Normal"/>
    <w:link w:val="stBilgiChar"/>
    <w:uiPriority w:val="99"/>
    <w:unhideWhenUsed/>
    <w:rsid w:val="002717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1733"/>
  </w:style>
  <w:style w:type="paragraph" w:styleId="AltBilgi">
    <w:name w:val="footer"/>
    <w:basedOn w:val="Normal"/>
    <w:link w:val="AltBilgiChar"/>
    <w:uiPriority w:val="99"/>
    <w:unhideWhenUsed/>
    <w:rsid w:val="0027173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53C67C-4815-604A-8F26-DA3955E0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Koçoğlu</dc:creator>
  <cp:keywords/>
  <dc:description/>
  <cp:lastModifiedBy>Gülden Koçoğlu</cp:lastModifiedBy>
  <cp:revision>3</cp:revision>
  <cp:lastPrinted>2020-04-12T15:16:00Z</cp:lastPrinted>
  <dcterms:created xsi:type="dcterms:W3CDTF">2020-04-12T14:02:00Z</dcterms:created>
  <dcterms:modified xsi:type="dcterms:W3CDTF">2020-04-12T18:42:00Z</dcterms:modified>
</cp:coreProperties>
</file>