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9F" w:rsidRPr="002837D9" w:rsidRDefault="00D6659F" w:rsidP="00D6659F">
      <w:pPr>
        <w:jc w:val="center"/>
        <w:rPr>
          <w:rFonts w:ascii="Times New Roman" w:hAnsi="Times New Roman" w:cs="Times New Roman"/>
          <w:b/>
          <w:sz w:val="24"/>
          <w:szCs w:val="24"/>
        </w:rPr>
      </w:pPr>
      <w:r w:rsidRPr="002837D9">
        <w:rPr>
          <w:rFonts w:ascii="Times New Roman" w:hAnsi="Times New Roman" w:cs="Times New Roman"/>
          <w:b/>
          <w:sz w:val="24"/>
          <w:szCs w:val="24"/>
        </w:rPr>
        <w:t>TÜRKİYE BÜYÜK MİLLET MECLİSİ BAŞKANLIĞI’NA</w:t>
      </w:r>
    </w:p>
    <w:p w:rsidR="00D6659F" w:rsidRDefault="00D6659F" w:rsidP="00D6659F"/>
    <w:p w:rsidR="00D6659F" w:rsidRPr="002837D9" w:rsidRDefault="00D6659F" w:rsidP="00D6659F">
      <w:pPr>
        <w:jc w:val="both"/>
        <w:rPr>
          <w:rFonts w:ascii="Times New Roman" w:hAnsi="Times New Roman" w:cs="Times New Roman"/>
          <w:sz w:val="24"/>
          <w:szCs w:val="24"/>
        </w:rPr>
      </w:pPr>
      <w:r w:rsidRPr="002837D9">
        <w:rPr>
          <w:rFonts w:ascii="Times New Roman" w:hAnsi="Times New Roman" w:cs="Times New Roman"/>
          <w:sz w:val="24"/>
          <w:szCs w:val="24"/>
        </w:rPr>
        <w:t xml:space="preserve">Aşağıdaki sorularımın </w:t>
      </w:r>
      <w:r>
        <w:rPr>
          <w:rFonts w:ascii="Times New Roman" w:hAnsi="Times New Roman" w:cs="Times New Roman"/>
          <w:b/>
          <w:sz w:val="24"/>
          <w:szCs w:val="24"/>
        </w:rPr>
        <w:t>Cumhurbaşkanı Yardımcısı Fuat Oktay</w:t>
      </w:r>
      <w:r w:rsidRPr="002837D9">
        <w:rPr>
          <w:rFonts w:ascii="Times New Roman" w:hAnsi="Times New Roman" w:cs="Times New Roman"/>
          <w:sz w:val="24"/>
          <w:szCs w:val="24"/>
        </w:rPr>
        <w:t xml:space="preserve"> tarafından Anayasa’nın</w:t>
      </w:r>
      <w:r>
        <w:rPr>
          <w:rFonts w:ascii="Times New Roman" w:hAnsi="Times New Roman" w:cs="Times New Roman"/>
          <w:sz w:val="24"/>
          <w:szCs w:val="24"/>
        </w:rPr>
        <w:t xml:space="preserve"> </w:t>
      </w:r>
      <w:r w:rsidRPr="002837D9">
        <w:rPr>
          <w:rFonts w:ascii="Times New Roman" w:hAnsi="Times New Roman" w:cs="Times New Roman"/>
          <w:sz w:val="24"/>
          <w:szCs w:val="24"/>
        </w:rPr>
        <w:t>98’inci TBMM İçtüzüğünün 96’ıncı 99’uncu maddeleri gereğince yazılı olarak</w:t>
      </w:r>
      <w:r>
        <w:rPr>
          <w:rFonts w:ascii="Times New Roman" w:hAnsi="Times New Roman" w:cs="Times New Roman"/>
          <w:sz w:val="24"/>
          <w:szCs w:val="24"/>
        </w:rPr>
        <w:t xml:space="preserve"> </w:t>
      </w:r>
      <w:r w:rsidRPr="002837D9">
        <w:rPr>
          <w:rFonts w:ascii="Times New Roman" w:hAnsi="Times New Roman" w:cs="Times New Roman"/>
          <w:sz w:val="24"/>
          <w:szCs w:val="24"/>
        </w:rPr>
        <w:t>cevaplandırılması konusunda gereğini arz ederim.</w:t>
      </w:r>
    </w:p>
    <w:p w:rsidR="00D6659F" w:rsidRDefault="00D6659F" w:rsidP="00D6659F">
      <w:pPr>
        <w:jc w:val="both"/>
      </w:pPr>
    </w:p>
    <w:p w:rsidR="00D6659F" w:rsidRDefault="00D6659F" w:rsidP="00D6659F">
      <w:r>
        <w:t xml:space="preserve">                                                                                                                      </w:t>
      </w:r>
    </w:p>
    <w:p w:rsidR="00D6659F" w:rsidRDefault="00D6659F" w:rsidP="00D6659F"/>
    <w:p w:rsidR="00D6659F" w:rsidRPr="002837D9" w:rsidRDefault="00D6659F" w:rsidP="00D6659F">
      <w:pPr>
        <w:contextualSpacing/>
        <w:jc w:val="right"/>
        <w:rPr>
          <w:rFonts w:ascii="Times New Roman" w:hAnsi="Times New Roman" w:cs="Times New Roman"/>
          <w:b/>
          <w:sz w:val="24"/>
          <w:szCs w:val="24"/>
        </w:rPr>
      </w:pPr>
      <w:r>
        <w:t xml:space="preserve">                                                                                                              </w:t>
      </w:r>
      <w:r>
        <w:rPr>
          <w:rFonts w:ascii="Times New Roman" w:hAnsi="Times New Roman" w:cs="Times New Roman"/>
          <w:b/>
          <w:sz w:val="24"/>
          <w:szCs w:val="24"/>
        </w:rPr>
        <w:t>Hüseyin KAÇMAZ</w:t>
      </w:r>
    </w:p>
    <w:p w:rsidR="00D6659F" w:rsidRDefault="00D6659F" w:rsidP="00D6659F">
      <w:pPr>
        <w:contextualSpacing/>
        <w:jc w:val="right"/>
        <w:rPr>
          <w:rFonts w:ascii="Times New Roman" w:hAnsi="Times New Roman" w:cs="Times New Roman"/>
          <w:b/>
          <w:sz w:val="24"/>
          <w:szCs w:val="24"/>
        </w:rPr>
      </w:pPr>
      <w:r w:rsidRPr="002837D9">
        <w:rPr>
          <w:rFonts w:ascii="Times New Roman" w:hAnsi="Times New Roman" w:cs="Times New Roman"/>
          <w:b/>
          <w:sz w:val="24"/>
          <w:szCs w:val="24"/>
        </w:rPr>
        <w:t xml:space="preserve">                                                                                   </w:t>
      </w:r>
      <w:r>
        <w:rPr>
          <w:rFonts w:ascii="Times New Roman" w:hAnsi="Times New Roman" w:cs="Times New Roman"/>
          <w:b/>
          <w:sz w:val="24"/>
          <w:szCs w:val="24"/>
        </w:rPr>
        <w:t xml:space="preserve">             Şırnak </w:t>
      </w:r>
      <w:r w:rsidRPr="002837D9">
        <w:rPr>
          <w:rFonts w:ascii="Times New Roman" w:hAnsi="Times New Roman" w:cs="Times New Roman"/>
          <w:b/>
          <w:sz w:val="24"/>
          <w:szCs w:val="24"/>
        </w:rPr>
        <w:t>Milletvekili</w:t>
      </w:r>
    </w:p>
    <w:p w:rsidR="00320182" w:rsidRDefault="00320182" w:rsidP="00320182">
      <w:pPr>
        <w:contextualSpacing/>
        <w:jc w:val="both"/>
        <w:rPr>
          <w:rFonts w:ascii="Times New Roman" w:hAnsi="Times New Roman" w:cs="Times New Roman"/>
          <w:sz w:val="24"/>
          <w:szCs w:val="24"/>
        </w:rPr>
      </w:pPr>
    </w:p>
    <w:p w:rsidR="00D6659F" w:rsidRDefault="00D6659F" w:rsidP="00320182">
      <w:pPr>
        <w:contextualSpacing/>
        <w:jc w:val="both"/>
        <w:rPr>
          <w:rFonts w:ascii="Times New Roman" w:hAnsi="Times New Roman" w:cs="Times New Roman"/>
          <w:sz w:val="24"/>
          <w:szCs w:val="24"/>
        </w:rPr>
      </w:pPr>
      <w:r w:rsidRPr="00320182">
        <w:rPr>
          <w:rFonts w:ascii="Times New Roman" w:hAnsi="Times New Roman" w:cs="Times New Roman"/>
          <w:sz w:val="24"/>
          <w:szCs w:val="24"/>
        </w:rPr>
        <w:t>Türkiye’nin son Başbakanı Binali Yıldırım, HDPli belediyelere kayyım atanmasına ilişkin “Onların durumu özel”ifadelerinde bulunarak HDP’li belediyelere kayyım politikasının bir Devlet özel politikası olduğunu</w:t>
      </w:r>
      <w:r w:rsidR="009A7AF1">
        <w:rPr>
          <w:rFonts w:ascii="Times New Roman" w:hAnsi="Times New Roman" w:cs="Times New Roman"/>
          <w:sz w:val="24"/>
          <w:szCs w:val="24"/>
        </w:rPr>
        <w:t xml:space="preserve"> açık bir şekilde ifade etmişti</w:t>
      </w:r>
      <w:r w:rsidRPr="00320182">
        <w:rPr>
          <w:rFonts w:ascii="Times New Roman" w:hAnsi="Times New Roman" w:cs="Times New Roman"/>
          <w:sz w:val="24"/>
          <w:szCs w:val="24"/>
        </w:rPr>
        <w:t>.HDP’nin kazanımlarını hazmedemeyen iktidar 4 Eylül 2016’da 674 sayılı torba KHK ile 5393 sayılı Belediye Kanunun 45. Maddesine ekleme yaparak irade gaspına adeta yasal zemin hazırlamıştır.</w:t>
      </w:r>
      <w:r w:rsidRPr="00320182">
        <w:t xml:space="preserve"> </w:t>
      </w:r>
      <w:r w:rsidRPr="00320182">
        <w:rPr>
          <w:rFonts w:ascii="Times New Roman" w:hAnsi="Times New Roman" w:cs="Times New Roman"/>
          <w:sz w:val="24"/>
          <w:szCs w:val="24"/>
        </w:rPr>
        <w:t>Anayasanın 123. ve 127. maddelerinde kamu tüzel kişiliği</w:t>
      </w:r>
      <w:r w:rsidR="00320182">
        <w:rPr>
          <w:rFonts w:ascii="Times New Roman" w:hAnsi="Times New Roman" w:cs="Times New Roman"/>
          <w:sz w:val="24"/>
          <w:szCs w:val="24"/>
        </w:rPr>
        <w:t>ne sahip olduğu ve denetimleri</w:t>
      </w:r>
      <w:r w:rsidRPr="00320182">
        <w:rPr>
          <w:rFonts w:ascii="Times New Roman" w:hAnsi="Times New Roman" w:cs="Times New Roman"/>
          <w:sz w:val="24"/>
          <w:szCs w:val="24"/>
        </w:rPr>
        <w:t>nin nasıl yapılacağı belirtilen belediyeler, böylece merkezi yönet</w:t>
      </w:r>
      <w:r w:rsidR="00320182">
        <w:rPr>
          <w:rFonts w:ascii="Times New Roman" w:hAnsi="Times New Roman" w:cs="Times New Roman"/>
          <w:sz w:val="24"/>
          <w:szCs w:val="24"/>
        </w:rPr>
        <w:t xml:space="preserve">imin birer taşra örgütüne </w:t>
      </w:r>
      <w:r w:rsidRPr="00320182">
        <w:rPr>
          <w:rFonts w:ascii="Times New Roman" w:hAnsi="Times New Roman" w:cs="Times New Roman"/>
          <w:sz w:val="24"/>
          <w:szCs w:val="24"/>
        </w:rPr>
        <w:t>dönüştürülmüştür. Türkiye’nin de imzaladığı uluslararası</w:t>
      </w:r>
      <w:r w:rsidR="00320182">
        <w:rPr>
          <w:rFonts w:ascii="Times New Roman" w:hAnsi="Times New Roman" w:cs="Times New Roman"/>
          <w:sz w:val="24"/>
          <w:szCs w:val="24"/>
        </w:rPr>
        <w:t xml:space="preserve"> anlaşmaların, özellikle Avrupa </w:t>
      </w:r>
      <w:r w:rsidRPr="00320182">
        <w:rPr>
          <w:rFonts w:ascii="Times New Roman" w:hAnsi="Times New Roman" w:cs="Times New Roman"/>
          <w:sz w:val="24"/>
          <w:szCs w:val="24"/>
        </w:rPr>
        <w:t>Yerel Yönetimler Özerklik Şartı’nın en temel kriteri olan karar organları ‘seçimle iş başına gelen y</w:t>
      </w:r>
      <w:r w:rsidR="00320182" w:rsidRPr="00320182">
        <w:rPr>
          <w:rFonts w:ascii="Times New Roman" w:hAnsi="Times New Roman" w:cs="Times New Roman"/>
          <w:sz w:val="24"/>
          <w:szCs w:val="24"/>
        </w:rPr>
        <w:t>erel yönetim’ ibaresi açık bir şekilde yok sayılmıştır.</w:t>
      </w:r>
      <w:r w:rsidR="00320182" w:rsidRPr="00320182">
        <w:t xml:space="preserve"> </w:t>
      </w:r>
      <w:r w:rsidR="00320182" w:rsidRPr="00320182">
        <w:rPr>
          <w:rFonts w:ascii="Times New Roman" w:hAnsi="Times New Roman" w:cs="Times New Roman"/>
          <w:sz w:val="24"/>
          <w:szCs w:val="24"/>
        </w:rPr>
        <w:t>10.01.1991 tarih 1990/25 esas numaralı Anayasa Mahkemesi kararına açık bir biçimde aykırı olmasına rağmen, 674 sayılı KHK ile 5393 sayılı Belediye Kanunu’nda değişiklik yapılarak kayyım atama sürecinin önü açılmış ve devamında olağanüstü hal bitmiş olmasına rağmen, OHAL kararnamesi yürürlükte kalmaya devam etmiştir. 1991 tarihli Anayasa Mahkemesi kararı ortadayken, Anayasa Mahkemesi 2016 yılında OHAL KHK’lerinin iptali yönünde yapılan başvuruları yetkisizlik nedeniyle reddetmiş ve kayyımların anayasa ve yasalara aykırı bir biçimde varlığını sürdürmesinin önünü açmıştır.</w:t>
      </w:r>
    </w:p>
    <w:p w:rsidR="00320182" w:rsidRDefault="00320182" w:rsidP="00320182">
      <w:pPr>
        <w:contextualSpacing/>
        <w:jc w:val="both"/>
        <w:rPr>
          <w:rFonts w:ascii="Times New Roman" w:hAnsi="Times New Roman" w:cs="Times New Roman"/>
          <w:sz w:val="24"/>
          <w:szCs w:val="24"/>
        </w:rPr>
      </w:pPr>
      <w:r>
        <w:rPr>
          <w:rFonts w:ascii="Times New Roman" w:hAnsi="Times New Roman" w:cs="Times New Roman"/>
          <w:sz w:val="24"/>
          <w:szCs w:val="24"/>
        </w:rPr>
        <w:t>En son 31 Mart 2019 tarihinde Türkiye geneli yapılan yerel yönetimler sonucunda yapılan onca usulsüz ve haksızlığa rağmen yeni belediyelerle beraber HDP 65 belediye yönetimini tekrar kazanm</w:t>
      </w:r>
      <w:r w:rsidR="003A37C6">
        <w:rPr>
          <w:rFonts w:ascii="Times New Roman" w:hAnsi="Times New Roman" w:cs="Times New Roman"/>
          <w:sz w:val="24"/>
          <w:szCs w:val="24"/>
        </w:rPr>
        <w:t>ıştır.İçişleri Bakanlığı tarafından  Halkların Demokratik Partisi(HDP)’nin kazandığı</w:t>
      </w:r>
      <w:r>
        <w:rPr>
          <w:rFonts w:ascii="Times New Roman" w:hAnsi="Times New Roman" w:cs="Times New Roman"/>
          <w:sz w:val="24"/>
          <w:szCs w:val="24"/>
        </w:rPr>
        <w:t xml:space="preserve"> 65 belediyenin 45 tanesine kayyım a</w:t>
      </w:r>
      <w:r w:rsidR="003A37C6">
        <w:rPr>
          <w:rFonts w:ascii="Times New Roman" w:hAnsi="Times New Roman" w:cs="Times New Roman"/>
          <w:sz w:val="24"/>
          <w:szCs w:val="24"/>
        </w:rPr>
        <w:t>tan</w:t>
      </w:r>
      <w:r>
        <w:rPr>
          <w:rFonts w:ascii="Times New Roman" w:hAnsi="Times New Roman" w:cs="Times New Roman"/>
          <w:sz w:val="24"/>
          <w:szCs w:val="24"/>
        </w:rPr>
        <w:t>arak Türki</w:t>
      </w:r>
      <w:r w:rsidR="00241BB9">
        <w:rPr>
          <w:rFonts w:ascii="Times New Roman" w:hAnsi="Times New Roman" w:cs="Times New Roman"/>
          <w:sz w:val="24"/>
          <w:szCs w:val="24"/>
        </w:rPr>
        <w:t>ye’</w:t>
      </w:r>
      <w:r>
        <w:rPr>
          <w:rFonts w:ascii="Times New Roman" w:hAnsi="Times New Roman" w:cs="Times New Roman"/>
          <w:sz w:val="24"/>
          <w:szCs w:val="24"/>
        </w:rPr>
        <w:t xml:space="preserve">de OHAL’in </w:t>
      </w:r>
      <w:r w:rsidR="00241BB9">
        <w:rPr>
          <w:rFonts w:ascii="Times New Roman" w:hAnsi="Times New Roman" w:cs="Times New Roman"/>
          <w:sz w:val="24"/>
          <w:szCs w:val="24"/>
        </w:rPr>
        <w:t xml:space="preserve">ve kayyım rejiminin </w:t>
      </w:r>
      <w:r w:rsidR="003A37C6">
        <w:rPr>
          <w:rFonts w:ascii="Times New Roman" w:hAnsi="Times New Roman" w:cs="Times New Roman"/>
          <w:sz w:val="24"/>
          <w:szCs w:val="24"/>
        </w:rPr>
        <w:t xml:space="preserve">HDP’ye özel olduğunun altı </w:t>
      </w:r>
      <w:r>
        <w:rPr>
          <w:rFonts w:ascii="Times New Roman" w:hAnsi="Times New Roman" w:cs="Times New Roman"/>
          <w:sz w:val="24"/>
          <w:szCs w:val="24"/>
        </w:rPr>
        <w:t>tekrar çiz</w:t>
      </w:r>
      <w:r w:rsidR="003A37C6">
        <w:rPr>
          <w:rFonts w:ascii="Times New Roman" w:hAnsi="Times New Roman" w:cs="Times New Roman"/>
          <w:sz w:val="24"/>
          <w:szCs w:val="24"/>
        </w:rPr>
        <w:t>il</w:t>
      </w:r>
      <w:r>
        <w:rPr>
          <w:rFonts w:ascii="Times New Roman" w:hAnsi="Times New Roman" w:cs="Times New Roman"/>
          <w:sz w:val="24"/>
          <w:szCs w:val="24"/>
        </w:rPr>
        <w:t>miştir.</w:t>
      </w: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p>
    <w:p w:rsidR="00241BB9" w:rsidRDefault="00241BB9" w:rsidP="00320182">
      <w:pPr>
        <w:contextualSpacing/>
        <w:jc w:val="both"/>
        <w:rPr>
          <w:rFonts w:ascii="Times New Roman" w:hAnsi="Times New Roman" w:cs="Times New Roman"/>
          <w:sz w:val="24"/>
          <w:szCs w:val="24"/>
        </w:rPr>
      </w:pPr>
      <w:r>
        <w:rPr>
          <w:rFonts w:ascii="Times New Roman" w:hAnsi="Times New Roman" w:cs="Times New Roman"/>
          <w:sz w:val="24"/>
          <w:szCs w:val="24"/>
        </w:rPr>
        <w:t>Bu bağlamda</w:t>
      </w:r>
    </w:p>
    <w:p w:rsidR="00241BB9" w:rsidRDefault="00241BB9" w:rsidP="00320182">
      <w:pPr>
        <w:contextualSpacing/>
        <w:jc w:val="both"/>
        <w:rPr>
          <w:rFonts w:ascii="Times New Roman" w:hAnsi="Times New Roman" w:cs="Times New Roman"/>
          <w:sz w:val="24"/>
          <w:szCs w:val="24"/>
        </w:rPr>
      </w:pPr>
    </w:p>
    <w:p w:rsidR="00241BB9" w:rsidRPr="00F24533" w:rsidRDefault="00241BB9" w:rsidP="005C5C5C">
      <w:pPr>
        <w:pStyle w:val="ListeParagraf"/>
        <w:numPr>
          <w:ilvl w:val="0"/>
          <w:numId w:val="1"/>
        </w:numPr>
        <w:spacing w:line="360" w:lineRule="auto"/>
        <w:jc w:val="both"/>
        <w:rPr>
          <w:rFonts w:ascii="Times New Roman" w:hAnsi="Times New Roman" w:cs="Times New Roman"/>
          <w:sz w:val="24"/>
          <w:szCs w:val="24"/>
        </w:rPr>
      </w:pPr>
      <w:r w:rsidRPr="00F24533">
        <w:rPr>
          <w:rFonts w:ascii="Times New Roman" w:hAnsi="Times New Roman" w:cs="Times New Roman"/>
          <w:sz w:val="24"/>
          <w:szCs w:val="24"/>
        </w:rPr>
        <w:t>Avrupa Yerel Yönetimler Özerklik Şartı’nın en temel kriteri olan karar organları ‘seçimle iş başına gelen yerel yönetim’ ibaresi ve rejim ha</w:t>
      </w:r>
      <w:r w:rsidR="00702EAC" w:rsidRPr="00F24533">
        <w:rPr>
          <w:rFonts w:ascii="Times New Roman" w:hAnsi="Times New Roman" w:cs="Times New Roman"/>
          <w:sz w:val="24"/>
          <w:szCs w:val="24"/>
        </w:rPr>
        <w:t>l</w:t>
      </w:r>
      <w:r w:rsidRPr="00F24533">
        <w:rPr>
          <w:rFonts w:ascii="Times New Roman" w:hAnsi="Times New Roman" w:cs="Times New Roman"/>
          <w:sz w:val="24"/>
          <w:szCs w:val="24"/>
        </w:rPr>
        <w:t>ine getirilen kayyım politikaları ortada iken Türkiye’de seçim yapılmasının mantığı ve izahı nedir?</w:t>
      </w:r>
    </w:p>
    <w:p w:rsidR="00241BB9" w:rsidRPr="00F24533" w:rsidRDefault="00702EAC" w:rsidP="005C5C5C">
      <w:pPr>
        <w:pStyle w:val="ListeParagraf"/>
        <w:numPr>
          <w:ilvl w:val="0"/>
          <w:numId w:val="1"/>
        </w:numPr>
        <w:spacing w:line="360" w:lineRule="auto"/>
        <w:jc w:val="both"/>
        <w:rPr>
          <w:rFonts w:ascii="Times New Roman" w:hAnsi="Times New Roman" w:cs="Times New Roman"/>
          <w:sz w:val="24"/>
          <w:szCs w:val="24"/>
        </w:rPr>
      </w:pPr>
      <w:r w:rsidRPr="00F24533">
        <w:rPr>
          <w:rFonts w:ascii="Times New Roman" w:hAnsi="Times New Roman" w:cs="Times New Roman"/>
          <w:sz w:val="24"/>
          <w:szCs w:val="24"/>
        </w:rPr>
        <w:t>Demokratik ülkelerde seçmenler tarafından belli usul ve şartlara bağlı olarak halk oylamasıyla seçilmiş kişi</w:t>
      </w:r>
      <w:r w:rsidR="003A37C6">
        <w:rPr>
          <w:rFonts w:ascii="Times New Roman" w:hAnsi="Times New Roman" w:cs="Times New Roman"/>
          <w:sz w:val="24"/>
          <w:szCs w:val="24"/>
        </w:rPr>
        <w:t>nin,</w:t>
      </w:r>
      <w:r w:rsidRPr="00F24533">
        <w:rPr>
          <w:rFonts w:ascii="Times New Roman" w:hAnsi="Times New Roman" w:cs="Times New Roman"/>
          <w:sz w:val="24"/>
          <w:szCs w:val="24"/>
        </w:rPr>
        <w:t xml:space="preserve"> yine yerel halk tarafından ‘’geri çağırma (Recall)’’</w:t>
      </w:r>
      <w:r w:rsidR="003A37C6">
        <w:rPr>
          <w:rFonts w:ascii="Times New Roman" w:hAnsi="Times New Roman" w:cs="Times New Roman"/>
          <w:sz w:val="24"/>
          <w:szCs w:val="24"/>
        </w:rPr>
        <w:t xml:space="preserve"> </w:t>
      </w:r>
      <w:r w:rsidRPr="00F24533">
        <w:rPr>
          <w:rFonts w:ascii="Times New Roman" w:hAnsi="Times New Roman" w:cs="Times New Roman"/>
          <w:sz w:val="24"/>
          <w:szCs w:val="24"/>
        </w:rPr>
        <w:t xml:space="preserve">yöntemiyle görevine son verilebiliniyorken </w:t>
      </w:r>
      <w:r w:rsidR="003A37C6">
        <w:rPr>
          <w:rFonts w:ascii="Times New Roman" w:hAnsi="Times New Roman" w:cs="Times New Roman"/>
          <w:sz w:val="24"/>
          <w:szCs w:val="24"/>
        </w:rPr>
        <w:t xml:space="preserve"> </w:t>
      </w:r>
      <w:r w:rsidRPr="00F24533">
        <w:rPr>
          <w:rFonts w:ascii="Times New Roman" w:hAnsi="Times New Roman" w:cs="Times New Roman"/>
          <w:sz w:val="24"/>
          <w:szCs w:val="24"/>
        </w:rPr>
        <w:t>Türkiye’de bir keyfiyete dönüşen</w:t>
      </w:r>
      <w:r w:rsidR="00F24533">
        <w:rPr>
          <w:rFonts w:ascii="Times New Roman" w:hAnsi="Times New Roman" w:cs="Times New Roman"/>
          <w:sz w:val="24"/>
          <w:szCs w:val="24"/>
        </w:rPr>
        <w:t xml:space="preserve"> </w:t>
      </w:r>
      <w:r w:rsidR="00F24533" w:rsidRPr="00F24533">
        <w:rPr>
          <w:rFonts w:ascii="Times New Roman" w:hAnsi="Times New Roman" w:cs="Times New Roman"/>
          <w:sz w:val="24"/>
          <w:szCs w:val="24"/>
        </w:rPr>
        <w:t>K</w:t>
      </w:r>
      <w:r w:rsidR="00F24533">
        <w:rPr>
          <w:rFonts w:ascii="Times New Roman" w:hAnsi="Times New Roman" w:cs="Times New Roman"/>
          <w:sz w:val="24"/>
          <w:szCs w:val="24"/>
        </w:rPr>
        <w:t xml:space="preserve">ayyım atamalarını halkın </w:t>
      </w:r>
      <w:r w:rsidR="00F24533" w:rsidRPr="00F24533">
        <w:rPr>
          <w:rFonts w:ascii="Times New Roman" w:hAnsi="Times New Roman" w:cs="Times New Roman"/>
          <w:sz w:val="24"/>
          <w:szCs w:val="24"/>
        </w:rPr>
        <w:t>iradesine ve demokratik temsil ilkelerine uygun olarak değerlendiriyor musunuz?</w:t>
      </w:r>
    </w:p>
    <w:p w:rsidR="005C5C5C" w:rsidRDefault="00FB36DC" w:rsidP="005C5C5C">
      <w:pPr>
        <w:pStyle w:val="ListeParagraf"/>
        <w:numPr>
          <w:ilvl w:val="0"/>
          <w:numId w:val="1"/>
        </w:numPr>
        <w:spacing w:line="360" w:lineRule="auto"/>
        <w:jc w:val="both"/>
        <w:rPr>
          <w:rFonts w:ascii="Times New Roman" w:hAnsi="Times New Roman" w:cs="Times New Roman"/>
          <w:sz w:val="24"/>
          <w:szCs w:val="24"/>
        </w:rPr>
      </w:pPr>
      <w:r w:rsidRPr="00F24533">
        <w:rPr>
          <w:rFonts w:ascii="Times New Roman" w:hAnsi="Times New Roman" w:cs="Times New Roman"/>
          <w:sz w:val="24"/>
          <w:szCs w:val="24"/>
        </w:rPr>
        <w:t>HDP’li Belediyelere kayyım atamaları için ‘’onların durumu özel’’ ifadeleri bir ayırımcılık ve çifte standart göstergesi değil midir?</w:t>
      </w:r>
    </w:p>
    <w:p w:rsidR="00F24533" w:rsidRPr="002D164A" w:rsidRDefault="00FB36DC" w:rsidP="002D164A">
      <w:pPr>
        <w:pStyle w:val="ListeParagraf"/>
        <w:numPr>
          <w:ilvl w:val="0"/>
          <w:numId w:val="1"/>
        </w:numPr>
        <w:spacing w:line="360" w:lineRule="auto"/>
        <w:jc w:val="both"/>
        <w:rPr>
          <w:rFonts w:ascii="Times New Roman" w:hAnsi="Times New Roman" w:cs="Times New Roman"/>
          <w:sz w:val="24"/>
          <w:szCs w:val="24"/>
        </w:rPr>
      </w:pPr>
      <w:r w:rsidRPr="005C5C5C">
        <w:rPr>
          <w:rFonts w:ascii="Times New Roman" w:hAnsi="Times New Roman" w:cs="Times New Roman"/>
          <w:sz w:val="24"/>
          <w:szCs w:val="24"/>
        </w:rPr>
        <w:t>2016 yılında HDP’li Belediyelere atanan kayyımların yaptığı usulsüzlükler Sayıştay raporları ile ortada olmasına rağmen hiçbir kayyıma soruşturma dahi açılmazken halk belediyeciliğini esas alan HDP’li Belediye yönetimlerinin görevden alınmaları ve bir</w:t>
      </w:r>
      <w:r w:rsidR="00F24533" w:rsidRPr="005C5C5C">
        <w:rPr>
          <w:rFonts w:ascii="Times New Roman" w:hAnsi="Times New Roman" w:cs="Times New Roman"/>
          <w:sz w:val="24"/>
          <w:szCs w:val="24"/>
        </w:rPr>
        <w:t xml:space="preserve"> çoğunun tutuklanmasının bir açıklaması var mıdır?</w:t>
      </w:r>
      <w:bookmarkStart w:id="0" w:name="_GoBack"/>
      <w:bookmarkEnd w:id="0"/>
    </w:p>
    <w:p w:rsidR="003A37C6" w:rsidRPr="00F24533" w:rsidRDefault="003A37C6" w:rsidP="005C5C5C">
      <w:pPr>
        <w:pStyle w:val="ListeParagraf"/>
        <w:numPr>
          <w:ilvl w:val="0"/>
          <w:numId w:val="1"/>
        </w:numPr>
        <w:spacing w:line="360" w:lineRule="auto"/>
        <w:jc w:val="both"/>
        <w:rPr>
          <w:rFonts w:ascii="Times New Roman" w:hAnsi="Times New Roman" w:cs="Times New Roman"/>
          <w:sz w:val="24"/>
          <w:szCs w:val="24"/>
        </w:rPr>
      </w:pPr>
      <w:r w:rsidRPr="003A37C6">
        <w:rPr>
          <w:rFonts w:ascii="Times New Roman" w:hAnsi="Times New Roman" w:cs="Times New Roman"/>
          <w:sz w:val="24"/>
          <w:szCs w:val="24"/>
        </w:rPr>
        <w:t>Usulsüzlük, cemaat yapılanması gibi nedenlerle bir</w:t>
      </w:r>
      <w:r>
        <w:rPr>
          <w:rFonts w:ascii="Times New Roman" w:hAnsi="Times New Roman" w:cs="Times New Roman"/>
          <w:sz w:val="24"/>
          <w:szCs w:val="24"/>
        </w:rPr>
        <w:t xml:space="preserve"> </w:t>
      </w:r>
      <w:r w:rsidRPr="003A37C6">
        <w:rPr>
          <w:rFonts w:ascii="Times New Roman" w:hAnsi="Times New Roman" w:cs="Times New Roman"/>
          <w:sz w:val="24"/>
          <w:szCs w:val="24"/>
        </w:rPr>
        <w:t>cok kayyım hakkında suç duyurusunda bulunulmasina karşın Halkl</w:t>
      </w:r>
      <w:r>
        <w:rPr>
          <w:rFonts w:ascii="Times New Roman" w:hAnsi="Times New Roman" w:cs="Times New Roman"/>
          <w:sz w:val="24"/>
          <w:szCs w:val="24"/>
        </w:rPr>
        <w:t>arın Demokratik Partisinin TBMM’</w:t>
      </w:r>
      <w:r w:rsidRPr="003A37C6">
        <w:rPr>
          <w:rFonts w:ascii="Times New Roman" w:hAnsi="Times New Roman" w:cs="Times New Roman"/>
          <w:sz w:val="24"/>
          <w:szCs w:val="24"/>
        </w:rPr>
        <w:t>ye sunduğu birçok Araştırma Önerg</w:t>
      </w:r>
      <w:r>
        <w:rPr>
          <w:rFonts w:ascii="Times New Roman" w:hAnsi="Times New Roman" w:cs="Times New Roman"/>
          <w:sz w:val="24"/>
          <w:szCs w:val="24"/>
        </w:rPr>
        <w:t>esinin reddedilmesinin ve soru ö</w:t>
      </w:r>
      <w:r w:rsidRPr="003A37C6">
        <w:rPr>
          <w:rFonts w:ascii="Times New Roman" w:hAnsi="Times New Roman" w:cs="Times New Roman"/>
          <w:sz w:val="24"/>
          <w:szCs w:val="24"/>
        </w:rPr>
        <w:t>nerg</w:t>
      </w:r>
      <w:r>
        <w:rPr>
          <w:rFonts w:ascii="Times New Roman" w:hAnsi="Times New Roman" w:cs="Times New Roman"/>
          <w:sz w:val="24"/>
          <w:szCs w:val="24"/>
        </w:rPr>
        <w:t>elerinin cevaplandırılmamasının gerekç</w:t>
      </w:r>
      <w:r w:rsidRPr="003A37C6">
        <w:rPr>
          <w:rFonts w:ascii="Times New Roman" w:hAnsi="Times New Roman" w:cs="Times New Roman"/>
          <w:sz w:val="24"/>
          <w:szCs w:val="24"/>
        </w:rPr>
        <w:t>esi nedir?</w:t>
      </w:r>
    </w:p>
    <w:p w:rsidR="002D7F65" w:rsidRDefault="002D164A" w:rsidP="00D6659F">
      <w:pPr>
        <w:contextualSpacing/>
        <w:jc w:val="right"/>
      </w:pPr>
    </w:p>
    <w:sectPr w:rsidR="002D7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3E7"/>
    <w:multiLevelType w:val="hybridMultilevel"/>
    <w:tmpl w:val="6F9645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9F"/>
    <w:rsid w:val="00241BB9"/>
    <w:rsid w:val="002D164A"/>
    <w:rsid w:val="00320182"/>
    <w:rsid w:val="003A37C6"/>
    <w:rsid w:val="005C5C5C"/>
    <w:rsid w:val="00667B82"/>
    <w:rsid w:val="00702EAC"/>
    <w:rsid w:val="009A7AF1"/>
    <w:rsid w:val="00B40FC9"/>
    <w:rsid w:val="00D6659F"/>
    <w:rsid w:val="00DA6D08"/>
    <w:rsid w:val="00EA61C4"/>
    <w:rsid w:val="00F24533"/>
    <w:rsid w:val="00FB3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EEA4"/>
  <w15:chartTrackingRefBased/>
  <w15:docId w15:val="{FAEF77BD-702A-466B-8F61-C793A07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59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560</Words>
  <Characters>3195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dc:creator>
  <cp:keywords/>
  <dc:description/>
  <cp:lastModifiedBy>lenevo</cp:lastModifiedBy>
  <cp:revision>10</cp:revision>
  <dcterms:created xsi:type="dcterms:W3CDTF">2020-05-18T14:28:00Z</dcterms:created>
  <dcterms:modified xsi:type="dcterms:W3CDTF">2020-05-21T09:11:00Z</dcterms:modified>
</cp:coreProperties>
</file>