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16F9" w:rsidRDefault="009D16F9" w:rsidP="009153B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53B5" w:rsidRDefault="009153B5" w:rsidP="009153B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53B5" w:rsidRDefault="009153B5" w:rsidP="009153B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53B5" w:rsidRDefault="009153B5" w:rsidP="009153B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16F9" w:rsidRDefault="009D16F9" w:rsidP="009153B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TÜRKİYE BÜYÜK MİLLET MECLİSİ BAŞKANLIĞINA</w:t>
      </w:r>
    </w:p>
    <w:p w:rsidR="009D16F9" w:rsidRDefault="009D16F9" w:rsidP="009153B5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D16F9" w:rsidRDefault="009D16F9" w:rsidP="009153B5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Aşağıdaki sorularımın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İçişleri Bakanı Süleyman SOYLU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tarafından Anayasa’nın 98’inci ve TBMM İçtüzüğünün 96’ncı ve 99’uncu maddeleri gereğince yazılı olarak cevaplandırılmasını arz ederim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9D16F9" w:rsidRDefault="009D16F9" w:rsidP="009153B5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D16F9" w:rsidRDefault="009D16F9" w:rsidP="009153B5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D16F9" w:rsidRDefault="009D16F9" w:rsidP="009153B5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Musa FARİSOĞULLARI</w:t>
      </w:r>
    </w:p>
    <w:p w:rsidR="009D16F9" w:rsidRDefault="009D16F9" w:rsidP="009153B5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 Diyarbakır Milletvekili</w:t>
      </w:r>
    </w:p>
    <w:p w:rsidR="009D16F9" w:rsidRDefault="009D16F9" w:rsidP="009153B5">
      <w:pPr>
        <w:pStyle w:val="NormalWeb"/>
        <w:shd w:val="clear" w:color="auto" w:fill="FFFFFF"/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15.05.2020 tarihinde bakanlığınız tarafından HDP’li Siirt, Iğdır, Baykan, Kurtalan ve Altınova Belediyelerinin Eş Başkanları görevden uzaklaştırılarak, yerlerine kayyım atanmıştır. </w:t>
      </w:r>
      <w:r w:rsidR="005047D3">
        <w:rPr>
          <w:color w:val="000000" w:themeColor="text1"/>
        </w:rPr>
        <w:t>Yerine k</w:t>
      </w:r>
      <w:r>
        <w:rPr>
          <w:color w:val="000000" w:themeColor="text1"/>
        </w:rPr>
        <w:t xml:space="preserve">ayyım atanan </w:t>
      </w:r>
      <w:r>
        <w:rPr>
          <w:color w:val="000000" w:themeColor="text1"/>
          <w:shd w:val="clear" w:color="auto" w:fill="FFFFFF"/>
        </w:rPr>
        <w:t>Siirt Belediyesi Eş Başkanı Berivan Helen Işık, Baykan Belediyesi Eş Başkanları </w:t>
      </w:r>
      <w:r>
        <w:rPr>
          <w:rStyle w:val="Gl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Ramazan Sarsılmaz</w:t>
      </w:r>
      <w:r>
        <w:rPr>
          <w:color w:val="000000" w:themeColor="text1"/>
          <w:shd w:val="clear" w:color="auto" w:fill="FFFFFF"/>
        </w:rPr>
        <w:t> ve </w:t>
      </w:r>
      <w:r>
        <w:rPr>
          <w:rStyle w:val="Gl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Özden Gülmez</w:t>
      </w:r>
      <w:r>
        <w:rPr>
          <w:color w:val="000000" w:themeColor="text1"/>
          <w:shd w:val="clear" w:color="auto" w:fill="FFFFFF"/>
        </w:rPr>
        <w:t xml:space="preserve"> ile Kurtalan Belediyesi Eş Başkanı </w:t>
      </w:r>
      <w:r>
        <w:rPr>
          <w:rStyle w:val="Gl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Baran Akgül</w:t>
      </w:r>
      <w:r>
        <w:rPr>
          <w:color w:val="000000" w:themeColor="text1"/>
          <w:shd w:val="clear" w:color="auto" w:fill="FFFFFF"/>
        </w:rPr>
        <w:t>, çıkarıldıkları mahkemece "ev hapsi" şartıyla serbest bırakılmıştır. Siirt Belediyesi Eş Başkanı Peyman</w:t>
      </w:r>
      <w:r w:rsidR="005047D3">
        <w:rPr>
          <w:color w:val="000000" w:themeColor="text1"/>
          <w:shd w:val="clear" w:color="auto" w:fill="FFFFFF"/>
        </w:rPr>
        <w:t xml:space="preserve"> D</w:t>
      </w:r>
      <w:r>
        <w:rPr>
          <w:color w:val="000000" w:themeColor="text1"/>
          <w:shd w:val="clear" w:color="auto" w:fill="FFFFFF"/>
        </w:rPr>
        <w:t>ara Turhan, Kurtalan Belediyesi Eş Başkanı </w:t>
      </w:r>
      <w:r>
        <w:rPr>
          <w:rStyle w:val="Gl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Esmer Baran</w:t>
      </w:r>
      <w:r>
        <w:rPr>
          <w:color w:val="000000" w:themeColor="text1"/>
          <w:shd w:val="clear" w:color="auto" w:fill="FFFFFF"/>
        </w:rPr>
        <w:t xml:space="preserve"> </w:t>
      </w:r>
      <w:r w:rsidR="005047D3">
        <w:rPr>
          <w:color w:val="000000" w:themeColor="text1"/>
          <w:shd w:val="clear" w:color="auto" w:fill="FFFFFF"/>
        </w:rPr>
        <w:t xml:space="preserve">ve </w:t>
      </w:r>
      <w:r w:rsidR="005047D3">
        <w:rPr>
          <w:color w:val="000000" w:themeColor="text1"/>
        </w:rPr>
        <w:t>Iğdır Belediyesi Eş Başkanlarından Eylem Çelik ise</w:t>
      </w:r>
      <w:r>
        <w:rPr>
          <w:color w:val="000000" w:themeColor="text1"/>
          <w:shd w:val="clear" w:color="auto" w:fill="FFFFFF"/>
        </w:rPr>
        <w:t xml:space="preserve"> "adli kontrol" şartıyla serbest bırakılmış</w:t>
      </w:r>
      <w:r w:rsidR="005047D3">
        <w:rPr>
          <w:color w:val="000000" w:themeColor="text1"/>
          <w:shd w:val="clear" w:color="auto" w:fill="FFFFFF"/>
        </w:rPr>
        <w:t xml:space="preserve">tır. </w:t>
      </w:r>
      <w:r>
        <w:rPr>
          <w:color w:val="000000" w:themeColor="text1"/>
        </w:rPr>
        <w:t>Iğdır Belediyesi Eş Başkan</w:t>
      </w:r>
      <w:r w:rsidR="007C47AF">
        <w:rPr>
          <w:color w:val="000000" w:themeColor="text1"/>
        </w:rPr>
        <w:t>larından</w:t>
      </w:r>
      <w:r>
        <w:rPr>
          <w:color w:val="000000" w:themeColor="text1"/>
        </w:rPr>
        <w:t xml:space="preserve"> Yaşar Akkuş ve Muş’un Korkut İlçesine bağlı Altınova Belde Belediyesi Eş Başkanı Casım Budak ise tutuklanmıştır.  </w:t>
      </w:r>
    </w:p>
    <w:p w:rsidR="009D16F9" w:rsidRDefault="009D16F9" w:rsidP="009153B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Demokrasinin temelini oluşturan yerel yönetimlere halk oyu ile seçilmiş kişilerin,</w:t>
      </w:r>
      <w:r w:rsidR="005047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hukuk dışı bir şekilde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görevden alınıp yerine kayyım atan</w:t>
      </w:r>
      <w:r w:rsidR="005047D3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gözaltına alınması veya tutuklanması</w:t>
      </w:r>
      <w:r w:rsidR="005047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halkın demokrasiye olan inancını derinden sarsmaktadır. Bu hukuksuzluğa</w:t>
      </w:r>
      <w:r w:rsidR="005047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anti-demokratik uygulamalara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an önce son verilerek</w:t>
      </w:r>
      <w:r w:rsidR="005047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demokra</w:t>
      </w:r>
      <w:r w:rsidR="005047D3">
        <w:rPr>
          <w:rFonts w:ascii="Times New Roman" w:hAnsi="Times New Roman" w:cs="Times New Roman"/>
          <w:color w:val="000000" w:themeColor="text1"/>
          <w:sz w:val="24"/>
          <w:szCs w:val="24"/>
        </w:rPr>
        <w:t>si ve hukuk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ilkeler</w:t>
      </w:r>
      <w:r w:rsidR="005047D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doğrultusunda</w:t>
      </w:r>
      <w:r w:rsidR="005047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eşit ve adil</w:t>
      </w:r>
      <w:r w:rsidR="00DA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şekilde yapılan seçimlerden çıkan sonuçlara saygı duyularak çoğunluğun vermiş olduğu karar çerçevesinde, yerel yönetimlerin idare edilip halka hizmet vermesi gerekmektedir.  </w:t>
      </w:r>
    </w:p>
    <w:p w:rsidR="009D16F9" w:rsidRDefault="009D16F9" w:rsidP="009153B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16F9" w:rsidRDefault="009D16F9" w:rsidP="009153B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3B5" w:rsidRDefault="009153B5" w:rsidP="009153B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153B5" w:rsidRDefault="009153B5" w:rsidP="009153B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D16F9" w:rsidRDefault="009D16F9" w:rsidP="009153B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 bağlamda;</w:t>
      </w:r>
    </w:p>
    <w:p w:rsidR="009D16F9" w:rsidRDefault="009D16F9" w:rsidP="009153B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Halk iradesinin ayaklar altına alındığı kayyım atamalarının esas gerekçesi nedir?</w:t>
      </w:r>
    </w:p>
    <w:p w:rsidR="009D16F9" w:rsidRDefault="009D16F9" w:rsidP="009153B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Demokratik ilkelerle bağdaşmayan kayyım atamalarının nasıl bir hukuki dayanağı olabilir?</w:t>
      </w:r>
    </w:p>
    <w:p w:rsidR="009D16F9" w:rsidRDefault="009D16F9" w:rsidP="009153B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Halkın oylarıyla seçilmiş Belediye Eş Başkanlarının gözaltına alınması veya tutuklanmasının somut bir gerekçesi var mıdır?</w:t>
      </w:r>
    </w:p>
    <w:p w:rsidR="009D16F9" w:rsidRDefault="009D16F9" w:rsidP="009153B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72D89" w:rsidRDefault="00F72D89" w:rsidP="009153B5">
      <w:pPr>
        <w:spacing w:line="360" w:lineRule="auto"/>
      </w:pPr>
    </w:p>
    <w:sectPr w:rsidR="00F7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42E60"/>
    <w:multiLevelType w:val="hybridMultilevel"/>
    <w:tmpl w:val="81BCAFB4"/>
    <w:lvl w:ilvl="0" w:tplc="041F0011">
      <w:start w:val="1"/>
      <w:numFmt w:val="decimal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F9"/>
    <w:rsid w:val="005047D3"/>
    <w:rsid w:val="007C47AF"/>
    <w:rsid w:val="009153B5"/>
    <w:rsid w:val="009D16F9"/>
    <w:rsid w:val="00DA0B25"/>
    <w:rsid w:val="00F7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A44D"/>
  <w15:chartTrackingRefBased/>
  <w15:docId w15:val="{F9F9C893-F0C6-4D80-A565-15F7DFD7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6F9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D16F9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D1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taha</cp:lastModifiedBy>
  <cp:revision>7</cp:revision>
  <dcterms:created xsi:type="dcterms:W3CDTF">2020-05-20T10:16:00Z</dcterms:created>
  <dcterms:modified xsi:type="dcterms:W3CDTF">2020-05-20T13:36:00Z</dcterms:modified>
</cp:coreProperties>
</file>