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7D" w:rsidRDefault="00634F7D" w:rsidP="00634F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TÜRKİYE BÜYÜK MİLLET MECLİSİ BAŞKANLIĞI’NA</w:t>
      </w:r>
    </w:p>
    <w:p w:rsidR="00634F7D" w:rsidRDefault="00634F7D" w:rsidP="00634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Aşağıdaki sorularımın </w:t>
      </w:r>
      <w:r>
        <w:rPr>
          <w:rFonts w:ascii="Times New Roman" w:hAnsi="Times New Roman" w:cs="Times New Roman"/>
          <w:b/>
          <w:sz w:val="24"/>
          <w:szCs w:val="24"/>
        </w:rPr>
        <w:t>İçişleri Bakanı Süleyman Soylu</w:t>
      </w:r>
      <w:r>
        <w:rPr>
          <w:rFonts w:ascii="Times New Roman" w:hAnsi="Times New Roman" w:cs="Times New Roman"/>
          <w:sz w:val="24"/>
          <w:szCs w:val="24"/>
        </w:rPr>
        <w:t xml:space="preserve"> tarafından Anayasa’nın 98’inci ve İçtüzüğün 96’ncı ve 99’uncu maddeleri gereğince yazılı olarak cevaplandırılmasını arz ederim. </w:t>
      </w:r>
    </w:p>
    <w:p w:rsidR="00634F7D" w:rsidRDefault="00634F7D" w:rsidP="00634F7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634F7D" w:rsidRDefault="00634F7D" w:rsidP="00634F7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Sait DEDE</w:t>
      </w:r>
    </w:p>
    <w:p w:rsidR="00634F7D" w:rsidRDefault="00634F7D" w:rsidP="00634F7D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Hakkâri Milletvekili</w:t>
      </w:r>
    </w:p>
    <w:p w:rsidR="00634F7D" w:rsidRDefault="00634F7D" w:rsidP="00634F7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F7D" w:rsidRDefault="00634F7D" w:rsidP="00634F7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F7D" w:rsidRDefault="00634F7D" w:rsidP="00A737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Mayıs 2020 tarihinde </w:t>
      </w:r>
      <w:r>
        <w:rPr>
          <w:rFonts w:ascii="Times New Roman" w:hAnsi="Times New Roman" w:cs="Times New Roman"/>
          <w:sz w:val="24"/>
          <w:szCs w:val="24"/>
        </w:rPr>
        <w:t>5 yı</w:t>
      </w:r>
      <w:r>
        <w:rPr>
          <w:rFonts w:ascii="Times New Roman" w:hAnsi="Times New Roman" w:cs="Times New Roman"/>
          <w:sz w:val="24"/>
          <w:szCs w:val="24"/>
        </w:rPr>
        <w:t>ldan beridir sürdürülen</w:t>
      </w:r>
      <w:r>
        <w:rPr>
          <w:rFonts w:ascii="Times New Roman" w:hAnsi="Times New Roman" w:cs="Times New Roman"/>
          <w:sz w:val="24"/>
          <w:szCs w:val="24"/>
        </w:rPr>
        <w:t xml:space="preserve"> kayyı</w:t>
      </w:r>
      <w:r>
        <w:rPr>
          <w:rFonts w:ascii="Times New Roman" w:hAnsi="Times New Roman" w:cs="Times New Roman"/>
          <w:sz w:val="24"/>
          <w:szCs w:val="24"/>
        </w:rPr>
        <w:t>m gasp rejimi</w:t>
      </w:r>
      <w:r>
        <w:rPr>
          <w:rFonts w:ascii="Times New Roman" w:hAnsi="Times New Roman" w:cs="Times New Roman"/>
          <w:sz w:val="24"/>
          <w:szCs w:val="24"/>
        </w:rPr>
        <w:t xml:space="preserve"> Siirt, Iğdır, Altınova, Baykan ve Kurtalan belediyelerine el koyarak sürdür</w:t>
      </w:r>
      <w:r>
        <w:rPr>
          <w:rFonts w:ascii="Times New Roman" w:hAnsi="Times New Roman" w:cs="Times New Roman"/>
          <w:sz w:val="24"/>
          <w:szCs w:val="24"/>
        </w:rPr>
        <w:t>ül</w:t>
      </w:r>
      <w:r>
        <w:rPr>
          <w:rFonts w:ascii="Times New Roman" w:hAnsi="Times New Roman" w:cs="Times New Roman"/>
          <w:sz w:val="24"/>
          <w:szCs w:val="24"/>
        </w:rPr>
        <w:t xml:space="preserve">müştür. Halk iradesinin gasp edilmesini salgın hastalık, hukuk, kural, kaide dinlemeden devam ettiren </w:t>
      </w:r>
      <w:r>
        <w:rPr>
          <w:rFonts w:ascii="Times New Roman" w:hAnsi="Times New Roman" w:cs="Times New Roman"/>
          <w:sz w:val="24"/>
          <w:szCs w:val="24"/>
        </w:rPr>
        <w:t xml:space="preserve">AKP-MHP antidemokratik ittifak </w:t>
      </w:r>
      <w:r>
        <w:rPr>
          <w:rFonts w:ascii="Times New Roman" w:hAnsi="Times New Roman" w:cs="Times New Roman"/>
          <w:sz w:val="24"/>
          <w:szCs w:val="24"/>
        </w:rPr>
        <w:t>rejim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başta Kürt halkı olmak üzere Türkiye halklarının seçme ve seçilme iradesine saldırmaya devam etmektedir. Dünyayı </w:t>
      </w:r>
      <w:r>
        <w:rPr>
          <w:rFonts w:ascii="Times New Roman" w:hAnsi="Times New Roman" w:cs="Times New Roman"/>
          <w:sz w:val="24"/>
          <w:szCs w:val="24"/>
        </w:rPr>
        <w:t xml:space="preserve">kasıp kavuran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Koronavirüs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salgını ve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adeta bir siyasi fırsatçılığa dönüştüren, </w:t>
      </w:r>
      <w:r>
        <w:rPr>
          <w:rFonts w:ascii="Times New Roman" w:hAnsi="Times New Roman" w:cs="Times New Roman"/>
          <w:sz w:val="24"/>
          <w:szCs w:val="24"/>
        </w:rPr>
        <w:t>belediyeler eliyle</w:t>
      </w:r>
      <w:r>
        <w:rPr>
          <w:rFonts w:ascii="Times New Roman" w:hAnsi="Times New Roman" w:cs="Times New Roman"/>
          <w:sz w:val="24"/>
          <w:szCs w:val="24"/>
        </w:rPr>
        <w:t xml:space="preserve"> gerçekleştirilen</w:t>
      </w:r>
      <w:r>
        <w:rPr>
          <w:rFonts w:ascii="Times New Roman" w:hAnsi="Times New Roman" w:cs="Times New Roman"/>
          <w:sz w:val="24"/>
          <w:szCs w:val="24"/>
        </w:rPr>
        <w:t xml:space="preserve"> yardımları engelleyen, halkın dayanışma duygusunu çökertip çaresiz kılmak isteyen </w:t>
      </w:r>
      <w:r>
        <w:rPr>
          <w:rFonts w:ascii="Times New Roman" w:hAnsi="Times New Roman" w:cs="Times New Roman"/>
          <w:sz w:val="24"/>
          <w:szCs w:val="24"/>
        </w:rPr>
        <w:t>söz konusu rejim</w:t>
      </w:r>
      <w:r>
        <w:rPr>
          <w:rFonts w:ascii="Times New Roman" w:hAnsi="Times New Roman" w:cs="Times New Roman"/>
          <w:sz w:val="24"/>
          <w:szCs w:val="24"/>
        </w:rPr>
        <w:t xml:space="preserve">, bütün engellemelere rağmen halkın yanında yer alan </w:t>
      </w:r>
      <w:r>
        <w:rPr>
          <w:rFonts w:ascii="Times New Roman" w:hAnsi="Times New Roman" w:cs="Times New Roman"/>
          <w:sz w:val="24"/>
          <w:szCs w:val="24"/>
        </w:rPr>
        <w:t>HDP belediyelerine yönelik</w:t>
      </w:r>
      <w:r>
        <w:rPr>
          <w:rFonts w:ascii="Times New Roman" w:hAnsi="Times New Roman" w:cs="Times New Roman"/>
          <w:sz w:val="24"/>
          <w:szCs w:val="24"/>
        </w:rPr>
        <w:t xml:space="preserve"> darbe dönemlerini aşan bir biçimde el koymuştur.</w:t>
      </w:r>
      <w:r>
        <w:rPr>
          <w:rFonts w:ascii="Times New Roman" w:hAnsi="Times New Roman" w:cs="Times New Roman"/>
          <w:sz w:val="24"/>
          <w:szCs w:val="24"/>
        </w:rPr>
        <w:t xml:space="preserve"> Söz konusu kayyımların atanmasının anayasal hiçbir dayanağı olmamasının yanı sıra 31 Mart 2019 Yerel Seçimleri öncesinde AKP Genel Başkanı tarafından 25 Şubat 2019 tarihinde Yozgat’ta gerçekleştirdiği konuşmada açıkça dile getir</w:t>
      </w:r>
      <w:r w:rsidR="00A73748">
        <w:rPr>
          <w:rFonts w:ascii="Times New Roman" w:hAnsi="Times New Roman" w:cs="Times New Roman"/>
          <w:sz w:val="24"/>
          <w:szCs w:val="24"/>
        </w:rPr>
        <w:t xml:space="preserve">miştir. Bu konuşmada; </w:t>
      </w:r>
      <w:r w:rsidR="00A73748" w:rsidRPr="00A73748">
        <w:rPr>
          <w:rFonts w:ascii="Times New Roman" w:hAnsi="Times New Roman" w:cs="Times New Roman"/>
          <w:i/>
          <w:sz w:val="24"/>
          <w:szCs w:val="24"/>
        </w:rPr>
        <w:t>“Kayyum atanan yerleri geri alacağız diyorlar. Benim vatandaşım bunlar</w:t>
      </w:r>
      <w:r w:rsidR="00645963">
        <w:rPr>
          <w:rFonts w:ascii="Times New Roman" w:hAnsi="Times New Roman" w:cs="Times New Roman"/>
          <w:i/>
          <w:sz w:val="24"/>
          <w:szCs w:val="24"/>
        </w:rPr>
        <w:t xml:space="preserve">ı geri almana fırsat veriyorsa, gerekirse </w:t>
      </w:r>
      <w:bookmarkStart w:id="0" w:name="_GoBack"/>
      <w:bookmarkEnd w:id="0"/>
      <w:r w:rsidR="00A73748" w:rsidRPr="00A73748">
        <w:rPr>
          <w:rFonts w:ascii="Times New Roman" w:hAnsi="Times New Roman" w:cs="Times New Roman"/>
          <w:i/>
          <w:sz w:val="24"/>
          <w:szCs w:val="24"/>
        </w:rPr>
        <w:t>yine kayyumlarımızı atarız”</w:t>
      </w:r>
      <w:r w:rsidR="00A73748">
        <w:rPr>
          <w:rFonts w:ascii="Times New Roman" w:hAnsi="Times New Roman" w:cs="Times New Roman"/>
          <w:sz w:val="24"/>
          <w:szCs w:val="24"/>
        </w:rPr>
        <w:t xml:space="preserve"> diyerek seçme ve seçilme hakkını fiilen ortadan kaldırılacağını adeta meşruiyet kazandıracak bir düzleme indirgeyerek bugünkü politik yozluğunun habercisi olarak kamuoyunun karşısına çıkmıştır. Son 5 yıl içerisinde 30 milyonu aşkın yurttaşın oy hakkını ve </w:t>
      </w:r>
      <w:proofErr w:type="spellStart"/>
      <w:r w:rsidR="00A73748">
        <w:rPr>
          <w:rFonts w:ascii="Times New Roman" w:hAnsi="Times New Roman" w:cs="Times New Roman"/>
          <w:sz w:val="24"/>
          <w:szCs w:val="24"/>
        </w:rPr>
        <w:t>temsiliyet</w:t>
      </w:r>
      <w:proofErr w:type="spellEnd"/>
      <w:r w:rsidR="00A73748">
        <w:rPr>
          <w:rFonts w:ascii="Times New Roman" w:hAnsi="Times New Roman" w:cs="Times New Roman"/>
          <w:sz w:val="24"/>
          <w:szCs w:val="24"/>
        </w:rPr>
        <w:t xml:space="preserve"> kararını hiçe sayan AKP mevcut sonunu kendi kararları ile getirmeni</w:t>
      </w:r>
      <w:r w:rsidR="0097525C">
        <w:rPr>
          <w:rFonts w:ascii="Times New Roman" w:hAnsi="Times New Roman" w:cs="Times New Roman"/>
          <w:sz w:val="24"/>
          <w:szCs w:val="24"/>
        </w:rPr>
        <w:t>n eşiğine gelmiş bulunmaktadır.</w:t>
      </w:r>
    </w:p>
    <w:p w:rsidR="0097525C" w:rsidRDefault="0097525C" w:rsidP="00A737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25C" w:rsidRDefault="0097525C" w:rsidP="00A737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Bağlamda;</w:t>
      </w:r>
    </w:p>
    <w:p w:rsidR="0097525C" w:rsidRDefault="0097525C" w:rsidP="0097525C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Anayasal bir suç işleyerek herhangi bir soruşturması bulunmayan yahut kesinleşmiş bir yargı kararı olmadan kayyum atadığınız bilinmektedir. Bu gerekçe ile istifa edecek misiniz?</w:t>
      </w:r>
    </w:p>
    <w:p w:rsidR="0097525C" w:rsidRDefault="0097525C" w:rsidP="0097525C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Demokrasi nedir? Yerel Seçimlerin gerçekleştirilmesinin amaçları nelerdir?</w:t>
      </w:r>
    </w:p>
    <w:p w:rsidR="0097525C" w:rsidRDefault="0097525C" w:rsidP="0097525C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Anayasa neden uygulanmalıdır? Yargı Bağımsızlığı kavramından ne anlamaktasınız?</w:t>
      </w:r>
    </w:p>
    <w:p w:rsidR="0097525C" w:rsidRDefault="0097525C" w:rsidP="0097525C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Türkiye Cumhuriyeti devletinde yargı kararlarının bağlayıcılığının olmadığı kurumlar hangileridir? İçişleri Bakanlığı söz konusu bu kurumlar arasında mıdır?</w:t>
      </w:r>
    </w:p>
    <w:p w:rsidR="0097525C" w:rsidRDefault="0097525C" w:rsidP="0097525C">
      <w:pPr>
        <w:pStyle w:val="ListeParagraf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Gayrihukuki bir şekilde atadığınız kayyumlar ile ilgili hiçbir soru önergesine cevap vermediğiniz görülmektedir. Bu sebeple TBMM İçtüzüğüne uymamanızın gerekçeleri nelerdir? </w:t>
      </w:r>
    </w:p>
    <w:p w:rsidR="0097525C" w:rsidRPr="0097525C" w:rsidRDefault="0097525C" w:rsidP="0097525C">
      <w:pPr>
        <w:pStyle w:val="ListeParagra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A9D" w:rsidRPr="00634F7D" w:rsidRDefault="00645963" w:rsidP="00634F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2A9D" w:rsidRPr="00634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83834"/>
    <w:multiLevelType w:val="hybridMultilevel"/>
    <w:tmpl w:val="AF6C58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37"/>
    <w:rsid w:val="00396737"/>
    <w:rsid w:val="00397D0B"/>
    <w:rsid w:val="00634F7D"/>
    <w:rsid w:val="00645963"/>
    <w:rsid w:val="008A6EC4"/>
    <w:rsid w:val="0097525C"/>
    <w:rsid w:val="00A73748"/>
    <w:rsid w:val="00BD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D1686-ABA1-4E3E-85D5-52D83AF2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F7D"/>
    <w:pPr>
      <w:spacing w:after="200" w:line="27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faysal demirel</dc:creator>
  <cp:keywords/>
  <dc:description/>
  <cp:lastModifiedBy>faysal demirel</cp:lastModifiedBy>
  <cp:revision>3</cp:revision>
  <dcterms:created xsi:type="dcterms:W3CDTF">2020-05-20T20:58:00Z</dcterms:created>
  <dcterms:modified xsi:type="dcterms:W3CDTF">2020-05-20T21:39:00Z</dcterms:modified>
</cp:coreProperties>
</file>