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7AA" w:rsidRPr="00EA1C15" w:rsidRDefault="005C77AA">
      <w:pPr>
        <w:rPr>
          <w:rFonts w:ascii="Times" w:hAnsi="Times"/>
          <w:sz w:val="24"/>
          <w:szCs w:val="24"/>
        </w:rPr>
      </w:pPr>
    </w:p>
    <w:p w:rsidR="003A67CD" w:rsidRPr="00EA1C15" w:rsidRDefault="003A67CD">
      <w:pPr>
        <w:rPr>
          <w:rFonts w:ascii="Times" w:hAnsi="Times"/>
          <w:sz w:val="24"/>
          <w:szCs w:val="24"/>
        </w:rPr>
      </w:pPr>
    </w:p>
    <w:p w:rsidR="003A67CD" w:rsidRPr="00EA1C15" w:rsidRDefault="003A67CD">
      <w:pPr>
        <w:rPr>
          <w:rFonts w:ascii="Times" w:hAnsi="Times"/>
          <w:sz w:val="24"/>
          <w:szCs w:val="24"/>
        </w:rPr>
      </w:pPr>
    </w:p>
    <w:p w:rsidR="003A67CD" w:rsidRPr="00EA1C15" w:rsidRDefault="003A67CD" w:rsidP="003A67CD">
      <w:pPr>
        <w:rPr>
          <w:rFonts w:ascii="Times" w:hAnsi="Times" w:cs="Times New Roman"/>
          <w:b/>
          <w:sz w:val="24"/>
          <w:szCs w:val="24"/>
        </w:rPr>
      </w:pPr>
      <w:r w:rsidRPr="00EA1C15">
        <w:rPr>
          <w:rFonts w:ascii="Times" w:hAnsi="Times"/>
          <w:sz w:val="24"/>
          <w:szCs w:val="24"/>
        </w:rPr>
        <w:t xml:space="preserve">                        </w:t>
      </w:r>
      <w:r w:rsidRPr="00EA1C15">
        <w:rPr>
          <w:rFonts w:ascii="Times" w:hAnsi="Times" w:cs="Times New Roman"/>
          <w:b/>
          <w:sz w:val="24"/>
          <w:szCs w:val="24"/>
        </w:rPr>
        <w:t>TÜRKİYE BÜYÜK MİLLET MECLİSİ BAŞKANLIĞI’NA</w:t>
      </w:r>
    </w:p>
    <w:p w:rsidR="003A67CD" w:rsidRPr="00EA1C15" w:rsidRDefault="003A67CD" w:rsidP="003A67CD">
      <w:pPr>
        <w:rPr>
          <w:rFonts w:ascii="Times" w:hAnsi="Times" w:cs="Times New Roman"/>
          <w:sz w:val="24"/>
          <w:szCs w:val="24"/>
        </w:rPr>
      </w:pPr>
    </w:p>
    <w:p w:rsidR="003A67CD" w:rsidRPr="00EA1C15" w:rsidRDefault="003A67CD" w:rsidP="003A67CD">
      <w:pPr>
        <w:jc w:val="both"/>
        <w:rPr>
          <w:rFonts w:ascii="Times" w:hAnsi="Times" w:cs="Times New Roman"/>
          <w:sz w:val="24"/>
          <w:szCs w:val="24"/>
        </w:rPr>
      </w:pPr>
      <w:r w:rsidRPr="00EA1C15">
        <w:rPr>
          <w:rFonts w:ascii="Times" w:hAnsi="Times" w:cs="Times New Roman"/>
          <w:sz w:val="24"/>
          <w:szCs w:val="24"/>
        </w:rPr>
        <w:t>Kürt dilinin Türkiye’de özgürce kullanılabilmesi, geliştirilmesi, dil üzerindeki baskı ve yasaklamaların kaldırılması ve bu konuda gerekli çalışmaların yapılması amacıyla Anayasa’nın 98’inci İçtüzüğün 104’üncü ve 105’inci maddeleri gereğince Meclis Araştırması açılmasını arz ve teklif ederim.</w:t>
      </w:r>
    </w:p>
    <w:p w:rsidR="003A67CD" w:rsidRPr="00EA1C15" w:rsidRDefault="003A67CD" w:rsidP="003A67CD">
      <w:pPr>
        <w:jc w:val="both"/>
        <w:rPr>
          <w:rFonts w:ascii="Times" w:hAnsi="Times" w:cs="Times New Roman"/>
          <w:sz w:val="24"/>
          <w:szCs w:val="24"/>
        </w:rPr>
      </w:pPr>
    </w:p>
    <w:p w:rsidR="003A67CD" w:rsidRPr="00EA1C15" w:rsidRDefault="003A67CD" w:rsidP="003A67CD">
      <w:pPr>
        <w:jc w:val="both"/>
        <w:rPr>
          <w:rFonts w:ascii="Times" w:hAnsi="Times" w:cs="Times New Roman"/>
          <w:sz w:val="24"/>
          <w:szCs w:val="24"/>
        </w:rPr>
      </w:pPr>
    </w:p>
    <w:p w:rsidR="003A67CD" w:rsidRPr="00EA1C15" w:rsidRDefault="003A67CD" w:rsidP="003A67CD">
      <w:pPr>
        <w:jc w:val="both"/>
        <w:rPr>
          <w:rFonts w:ascii="Times" w:hAnsi="Times" w:cs="Times New Roman"/>
          <w:sz w:val="24"/>
          <w:szCs w:val="24"/>
        </w:rPr>
      </w:pPr>
    </w:p>
    <w:p w:rsidR="003A67CD" w:rsidRPr="00EA1C15" w:rsidRDefault="003A67CD" w:rsidP="003A67CD">
      <w:pPr>
        <w:jc w:val="both"/>
        <w:rPr>
          <w:rFonts w:ascii="Times" w:hAnsi="Times" w:cs="Times New Roman"/>
          <w:b/>
          <w:sz w:val="24"/>
          <w:szCs w:val="24"/>
        </w:rPr>
      </w:pPr>
    </w:p>
    <w:p w:rsidR="003A67CD" w:rsidRPr="00EA1C15" w:rsidRDefault="003A67CD" w:rsidP="003A67CD">
      <w:pPr>
        <w:jc w:val="both"/>
        <w:rPr>
          <w:rFonts w:ascii="Times" w:hAnsi="Times" w:cs="Times New Roman"/>
          <w:b/>
          <w:sz w:val="24"/>
          <w:szCs w:val="24"/>
        </w:rPr>
      </w:pPr>
      <w:r w:rsidRPr="00EA1C15">
        <w:rPr>
          <w:rFonts w:ascii="Times" w:hAnsi="Times" w:cs="Times New Roman"/>
          <w:b/>
          <w:sz w:val="24"/>
          <w:szCs w:val="24"/>
        </w:rPr>
        <w:t xml:space="preserve">                                                                                                                      Şevin Coşkun</w:t>
      </w:r>
    </w:p>
    <w:p w:rsidR="003A67CD" w:rsidRPr="00EA1C15" w:rsidRDefault="003A67CD" w:rsidP="003A67CD">
      <w:pPr>
        <w:jc w:val="both"/>
        <w:rPr>
          <w:rFonts w:ascii="Times" w:hAnsi="Times" w:cs="Times New Roman"/>
          <w:b/>
          <w:sz w:val="24"/>
          <w:szCs w:val="24"/>
        </w:rPr>
      </w:pPr>
      <w:r w:rsidRPr="00EA1C15">
        <w:rPr>
          <w:rFonts w:ascii="Times" w:hAnsi="Times" w:cs="Times New Roman"/>
          <w:b/>
          <w:sz w:val="24"/>
          <w:szCs w:val="24"/>
        </w:rPr>
        <w:t xml:space="preserve">                                                                                                                     Muş Milletvekili</w:t>
      </w:r>
    </w:p>
    <w:p w:rsidR="003A67CD" w:rsidRPr="00EA1C15" w:rsidRDefault="003A67CD">
      <w:pPr>
        <w:rPr>
          <w:rFonts w:ascii="Times" w:hAnsi="Times"/>
          <w:sz w:val="24"/>
          <w:szCs w:val="24"/>
        </w:rPr>
      </w:pPr>
    </w:p>
    <w:p w:rsidR="003A67CD" w:rsidRPr="00EA1C15" w:rsidRDefault="003A67CD">
      <w:pPr>
        <w:rPr>
          <w:rFonts w:ascii="Times" w:hAnsi="Times"/>
          <w:sz w:val="24"/>
          <w:szCs w:val="24"/>
        </w:rPr>
      </w:pPr>
    </w:p>
    <w:p w:rsidR="003A67CD" w:rsidRPr="00EA1C15" w:rsidRDefault="003A67CD">
      <w:pPr>
        <w:rPr>
          <w:rFonts w:ascii="Times" w:hAnsi="Times"/>
          <w:sz w:val="24"/>
          <w:szCs w:val="24"/>
        </w:rPr>
      </w:pPr>
    </w:p>
    <w:p w:rsidR="0073074D" w:rsidRPr="00EA1C15" w:rsidRDefault="003A67CD" w:rsidP="003A67CD">
      <w:pPr>
        <w:spacing w:line="276" w:lineRule="auto"/>
        <w:jc w:val="both"/>
        <w:rPr>
          <w:rFonts w:ascii="Times" w:hAnsi="Times"/>
          <w:sz w:val="24"/>
          <w:szCs w:val="24"/>
        </w:rPr>
      </w:pPr>
      <w:r w:rsidRPr="00EA1C15">
        <w:rPr>
          <w:rFonts w:ascii="Times" w:hAnsi="Times" w:cs="Times New Roman"/>
          <w:sz w:val="24"/>
          <w:szCs w:val="24"/>
        </w:rPr>
        <w:t xml:space="preserve">Celadet </w:t>
      </w:r>
      <w:proofErr w:type="spellStart"/>
      <w:r w:rsidRPr="00EA1C15">
        <w:rPr>
          <w:rFonts w:ascii="Times" w:hAnsi="Times" w:cs="Times New Roman"/>
          <w:sz w:val="24"/>
          <w:szCs w:val="24"/>
        </w:rPr>
        <w:t>Bedirxan</w:t>
      </w:r>
      <w:proofErr w:type="spellEnd"/>
      <w:r w:rsidRPr="00EA1C15">
        <w:rPr>
          <w:rFonts w:ascii="Times" w:hAnsi="Times" w:cs="Times New Roman"/>
          <w:sz w:val="24"/>
          <w:szCs w:val="24"/>
        </w:rPr>
        <w:t xml:space="preserve"> tarafından 1932’de, ilk kez Latin alfabesi kullanılarak çıkarılan </w:t>
      </w:r>
      <w:proofErr w:type="spellStart"/>
      <w:r w:rsidRPr="00EA1C15">
        <w:rPr>
          <w:rFonts w:ascii="Times" w:hAnsi="Times" w:cs="Times New Roman"/>
          <w:sz w:val="24"/>
          <w:szCs w:val="24"/>
        </w:rPr>
        <w:t>Hawar</w:t>
      </w:r>
      <w:proofErr w:type="spellEnd"/>
      <w:r w:rsidRPr="00EA1C15">
        <w:rPr>
          <w:rFonts w:ascii="Times" w:hAnsi="Times" w:cs="Times New Roman"/>
          <w:sz w:val="24"/>
          <w:szCs w:val="24"/>
        </w:rPr>
        <w:t xml:space="preserve"> adlı Kürtçe derginin yayına başlama tarihi olan 15 Mayıs, 2006 yılından bu yana Kürt Dil Bayramı olarak kutlanmaktadır. </w:t>
      </w:r>
      <w:r w:rsidR="0073074D" w:rsidRPr="00EA1C15">
        <w:rPr>
          <w:rFonts w:ascii="Times" w:hAnsi="Times"/>
          <w:sz w:val="24"/>
          <w:szCs w:val="24"/>
        </w:rPr>
        <w:t xml:space="preserve">Derginin en önemli faaliyeti oldukça doygun içeriğinin yanı sıra </w:t>
      </w:r>
      <w:proofErr w:type="spellStart"/>
      <w:r w:rsidR="0073074D" w:rsidRPr="00EA1C15">
        <w:rPr>
          <w:rFonts w:ascii="Times" w:hAnsi="Times"/>
          <w:sz w:val="24"/>
          <w:szCs w:val="24"/>
        </w:rPr>
        <w:t>Kürtçe’yi</w:t>
      </w:r>
      <w:proofErr w:type="spellEnd"/>
      <w:r w:rsidR="0073074D" w:rsidRPr="00EA1C15">
        <w:rPr>
          <w:rFonts w:ascii="Times" w:hAnsi="Times"/>
          <w:sz w:val="24"/>
          <w:szCs w:val="24"/>
        </w:rPr>
        <w:t xml:space="preserve"> Latin Alfabesine geçirmiş olmasıdır. Tam 57 sayı çıkara</w:t>
      </w:r>
      <w:r w:rsidR="00FA2FA5" w:rsidRPr="00EA1C15">
        <w:rPr>
          <w:rFonts w:ascii="Times" w:hAnsi="Times"/>
          <w:sz w:val="24"/>
          <w:szCs w:val="24"/>
        </w:rPr>
        <w:t>n</w:t>
      </w:r>
      <w:r w:rsidR="0073074D" w:rsidRPr="00EA1C15">
        <w:rPr>
          <w:rFonts w:ascii="Times" w:hAnsi="Times"/>
          <w:sz w:val="24"/>
          <w:szCs w:val="24"/>
        </w:rPr>
        <w:t xml:space="preserve"> </w:t>
      </w:r>
      <w:proofErr w:type="spellStart"/>
      <w:r w:rsidR="0073074D" w:rsidRPr="00EA1C15">
        <w:rPr>
          <w:rFonts w:ascii="Times" w:hAnsi="Times"/>
          <w:sz w:val="24"/>
          <w:szCs w:val="24"/>
        </w:rPr>
        <w:t>Hawar</w:t>
      </w:r>
      <w:proofErr w:type="spellEnd"/>
      <w:r w:rsidR="0073074D" w:rsidRPr="00EA1C15">
        <w:rPr>
          <w:rFonts w:ascii="Times" w:hAnsi="Times"/>
          <w:sz w:val="24"/>
          <w:szCs w:val="24"/>
        </w:rPr>
        <w:t xml:space="preserve">; </w:t>
      </w:r>
      <w:proofErr w:type="spellStart"/>
      <w:r w:rsidR="0073074D" w:rsidRPr="00EA1C15">
        <w:rPr>
          <w:rFonts w:ascii="Times" w:hAnsi="Times"/>
          <w:sz w:val="24"/>
          <w:szCs w:val="24"/>
        </w:rPr>
        <w:t>Kürtçe’nin</w:t>
      </w:r>
      <w:proofErr w:type="spellEnd"/>
      <w:r w:rsidR="0073074D" w:rsidRPr="00EA1C15">
        <w:rPr>
          <w:rFonts w:ascii="Times" w:hAnsi="Times"/>
          <w:sz w:val="24"/>
          <w:szCs w:val="24"/>
        </w:rPr>
        <w:t xml:space="preserve"> gelişimine katkı sunarken </w:t>
      </w:r>
      <w:proofErr w:type="spellStart"/>
      <w:r w:rsidR="0073074D" w:rsidRPr="00EA1C15">
        <w:rPr>
          <w:rFonts w:ascii="Times" w:hAnsi="Times"/>
          <w:sz w:val="24"/>
          <w:szCs w:val="24"/>
        </w:rPr>
        <w:t>Cegerxwîn</w:t>
      </w:r>
      <w:proofErr w:type="spellEnd"/>
      <w:r w:rsidR="0073074D" w:rsidRPr="00EA1C15">
        <w:rPr>
          <w:rFonts w:ascii="Times" w:hAnsi="Times"/>
          <w:sz w:val="24"/>
          <w:szCs w:val="24"/>
        </w:rPr>
        <w:t xml:space="preserve">, </w:t>
      </w:r>
      <w:proofErr w:type="spellStart"/>
      <w:r w:rsidR="0073074D" w:rsidRPr="00EA1C15">
        <w:rPr>
          <w:rFonts w:ascii="Times" w:hAnsi="Times"/>
          <w:sz w:val="24"/>
          <w:szCs w:val="24"/>
        </w:rPr>
        <w:t>Qedrîcan</w:t>
      </w:r>
      <w:proofErr w:type="spellEnd"/>
      <w:r w:rsidR="0073074D" w:rsidRPr="00EA1C15">
        <w:rPr>
          <w:rFonts w:ascii="Times" w:hAnsi="Times"/>
          <w:sz w:val="24"/>
          <w:szCs w:val="24"/>
        </w:rPr>
        <w:t xml:space="preserve">, Osman </w:t>
      </w:r>
      <w:proofErr w:type="spellStart"/>
      <w:r w:rsidR="0073074D" w:rsidRPr="00EA1C15">
        <w:rPr>
          <w:rFonts w:ascii="Times" w:hAnsi="Times"/>
          <w:sz w:val="24"/>
          <w:szCs w:val="24"/>
        </w:rPr>
        <w:t>Sebrî</w:t>
      </w:r>
      <w:proofErr w:type="spellEnd"/>
      <w:r w:rsidR="0073074D" w:rsidRPr="00EA1C15">
        <w:rPr>
          <w:rFonts w:ascii="Times" w:hAnsi="Times"/>
          <w:sz w:val="24"/>
          <w:szCs w:val="24"/>
        </w:rPr>
        <w:t xml:space="preserve"> gibi edebiyatçıların yetişmesini de sağlamıştır. </w:t>
      </w:r>
    </w:p>
    <w:p w:rsidR="003A67CD" w:rsidRPr="00EA1C15" w:rsidRDefault="00F83904" w:rsidP="003A67CD">
      <w:pPr>
        <w:spacing w:line="276" w:lineRule="auto"/>
        <w:jc w:val="both"/>
        <w:rPr>
          <w:rFonts w:ascii="Times" w:hAnsi="Times" w:cs="Times New Roman"/>
          <w:sz w:val="24"/>
          <w:szCs w:val="24"/>
        </w:rPr>
      </w:pPr>
      <w:r w:rsidRPr="00EA1C15">
        <w:rPr>
          <w:rFonts w:ascii="Times" w:hAnsi="Times" w:cs="Times New Roman"/>
          <w:sz w:val="24"/>
          <w:szCs w:val="24"/>
        </w:rPr>
        <w:t xml:space="preserve">Birleşmiş Milletler Eğitim Bilim ve Kültür Örgütü (UNESCO)’ya göre: "Bir dili yok olmaktan koruyabilmek için yapılabilecek en önemli şey insanların o dili konuşabilmesi ve çocuklarına öğretebilmesi için uygun koşulları yaratmaktır.” </w:t>
      </w:r>
      <w:r w:rsidR="00C15245" w:rsidRPr="00EA1C15">
        <w:rPr>
          <w:rFonts w:ascii="Times" w:hAnsi="Times" w:cs="Times New Roman"/>
          <w:sz w:val="24"/>
          <w:szCs w:val="24"/>
        </w:rPr>
        <w:t>Yine Birleşmiş Milletlerin verilerine göre dünya üzerinde konuşulan dillerin yüzde 40'ı yok olma tehlikesi altında, dünyada her iki haftada bir dil yok olmaktadır.  Türkiye de çok çeşitli dillerin varlık gösterdiği ülkelerden biridir. Ancak bu dillerin yok olmalarının engellenmesi için yeterli politikalar üretilmemektedir.</w:t>
      </w:r>
    </w:p>
    <w:p w:rsidR="00F968B9" w:rsidRPr="00EA1C15" w:rsidRDefault="00F968B9" w:rsidP="00F968B9">
      <w:pPr>
        <w:spacing w:line="276" w:lineRule="auto"/>
        <w:jc w:val="both"/>
        <w:rPr>
          <w:rFonts w:ascii="Times" w:hAnsi="Times" w:cs="Times New Roman"/>
          <w:color w:val="000000" w:themeColor="text1"/>
          <w:sz w:val="24"/>
          <w:szCs w:val="24"/>
          <w:shd w:val="clear" w:color="auto" w:fill="FFFFFF"/>
        </w:rPr>
      </w:pPr>
      <w:r w:rsidRPr="00EA1C15">
        <w:rPr>
          <w:rFonts w:ascii="Times" w:hAnsi="Times" w:cs="Times New Roman"/>
          <w:color w:val="000000" w:themeColor="text1"/>
          <w:sz w:val="24"/>
          <w:szCs w:val="24"/>
          <w:shd w:val="clear" w:color="auto" w:fill="FFFFFF"/>
        </w:rPr>
        <w:t xml:space="preserve">Anayasanın 42. maddesine göre “Türkçeden başka hiçbir dil, eğitim ve öğretim kurumlarında Türk vatandaşlarına ana dilleri olarak okutulamaz ve öğretilemez” denilmektedir. Türkiye Cumhuriyeti’nin mevcut yasaları ve idarecileri hala Kürtçenin varlığını ve kendi başına ayrı bir dil olduğunu kabullenmemektedirler. Bu durum özellikle Türkiye Cumhuriyet’in kuruluş yılları itibariyle yaygınlaşmış ve resmi görüş haline gelmiştir. Bu gerekçeyle  Mezopotamya’nın </w:t>
      </w:r>
      <w:r w:rsidRPr="00EA1C15">
        <w:rPr>
          <w:rFonts w:ascii="Times" w:hAnsi="Times" w:cs="Times New Roman"/>
          <w:color w:val="000000" w:themeColor="text1"/>
          <w:sz w:val="24"/>
          <w:szCs w:val="24"/>
          <w:shd w:val="clear" w:color="auto" w:fill="FFFFFF"/>
        </w:rPr>
        <w:lastRenderedPageBreak/>
        <w:t>yerleşik halkı olan Kürtler ve diğer halklar Türkçe dışında eğitim ve öğrenim görememekte, kamusal alanda dahi kendi dillerini konuşamamaktadırlar.</w:t>
      </w:r>
    </w:p>
    <w:p w:rsidR="00F83904" w:rsidRPr="00EA1C15" w:rsidRDefault="00F83904" w:rsidP="00F968B9">
      <w:pPr>
        <w:spacing w:line="276" w:lineRule="auto"/>
        <w:jc w:val="both"/>
        <w:rPr>
          <w:rFonts w:ascii="Times" w:hAnsi="Times" w:cs="Times New Roman"/>
          <w:sz w:val="24"/>
          <w:szCs w:val="24"/>
        </w:rPr>
      </w:pPr>
      <w:r w:rsidRPr="00EA1C15">
        <w:rPr>
          <w:rFonts w:ascii="Times" w:hAnsi="Times" w:cs="Times New Roman"/>
          <w:sz w:val="24"/>
          <w:szCs w:val="24"/>
        </w:rPr>
        <w:t xml:space="preserve">Hala TBMM tutanaklarına </w:t>
      </w:r>
      <w:r w:rsidRPr="00EA1C15">
        <w:rPr>
          <w:rFonts w:ascii="Times" w:hAnsi="Times" w:cs="Times New Roman"/>
          <w:b/>
          <w:sz w:val="24"/>
          <w:szCs w:val="24"/>
        </w:rPr>
        <w:t>“bilinmeyen dil”</w:t>
      </w:r>
      <w:r w:rsidRPr="00EA1C15">
        <w:rPr>
          <w:rFonts w:ascii="Times" w:hAnsi="Times" w:cs="Times New Roman"/>
          <w:sz w:val="24"/>
          <w:szCs w:val="24"/>
        </w:rPr>
        <w:t xml:space="preserve"> olarak yansıyan Kürtçe en iyi ihtimalle yerel dil olarak tanımlanmaktadır.</w:t>
      </w:r>
      <w:r w:rsidR="0073074D" w:rsidRPr="00EA1C15">
        <w:rPr>
          <w:rFonts w:ascii="Times" w:hAnsi="Times" w:cs="Times New Roman"/>
          <w:sz w:val="24"/>
          <w:szCs w:val="24"/>
        </w:rPr>
        <w:t xml:space="preserve"> Oysa ki </w:t>
      </w:r>
      <w:r w:rsidR="00C800CE" w:rsidRPr="00EA1C15">
        <w:rPr>
          <w:rFonts w:ascii="Times" w:hAnsi="Times" w:cs="Times New Roman"/>
          <w:sz w:val="24"/>
          <w:szCs w:val="24"/>
        </w:rPr>
        <w:t>Kürt dili</w:t>
      </w:r>
      <w:r w:rsidR="0073074D" w:rsidRPr="00EA1C15">
        <w:rPr>
          <w:rFonts w:ascii="Times" w:hAnsi="Times" w:cs="Times New Roman"/>
          <w:sz w:val="24"/>
          <w:szCs w:val="24"/>
        </w:rPr>
        <w:t xml:space="preserve"> Anadolu ve Mezopotamya topraklarının</w:t>
      </w:r>
      <w:r w:rsidR="00C800CE" w:rsidRPr="00EA1C15">
        <w:rPr>
          <w:rFonts w:ascii="Times" w:hAnsi="Times" w:cs="Times New Roman"/>
          <w:sz w:val="24"/>
          <w:szCs w:val="24"/>
        </w:rPr>
        <w:t xml:space="preserve"> zenginliği hatta salt bir zenginliği değil aynı zamanda öznesidir. </w:t>
      </w:r>
      <w:r w:rsidR="0073074D" w:rsidRPr="00EA1C15">
        <w:rPr>
          <w:rFonts w:ascii="Times" w:hAnsi="Times" w:cs="Times New Roman"/>
          <w:sz w:val="24"/>
          <w:szCs w:val="24"/>
        </w:rPr>
        <w:t xml:space="preserve">Bir toplumun anadilini kullanmasının yasaklanması yahut </w:t>
      </w:r>
      <w:proofErr w:type="spellStart"/>
      <w:r w:rsidR="0073074D" w:rsidRPr="00EA1C15">
        <w:rPr>
          <w:rFonts w:ascii="Times" w:hAnsi="Times" w:cs="Times New Roman"/>
          <w:sz w:val="24"/>
          <w:szCs w:val="24"/>
        </w:rPr>
        <w:t>kısıtlandırılması</w:t>
      </w:r>
      <w:proofErr w:type="spellEnd"/>
      <w:r w:rsidR="0073074D" w:rsidRPr="00EA1C15">
        <w:rPr>
          <w:rFonts w:ascii="Times" w:hAnsi="Times" w:cs="Times New Roman"/>
          <w:sz w:val="24"/>
          <w:szCs w:val="24"/>
        </w:rPr>
        <w:t xml:space="preserve"> büyük bir insan hakları ihlalidir.</w:t>
      </w:r>
    </w:p>
    <w:p w:rsidR="00C15245" w:rsidRPr="00EA1C15" w:rsidRDefault="0073074D" w:rsidP="003A67CD">
      <w:pPr>
        <w:spacing w:line="276" w:lineRule="auto"/>
        <w:jc w:val="both"/>
        <w:rPr>
          <w:rFonts w:ascii="Times" w:hAnsi="Times" w:cs="Times New Roman"/>
          <w:color w:val="000000" w:themeColor="text1"/>
          <w:sz w:val="24"/>
          <w:szCs w:val="24"/>
          <w:shd w:val="clear" w:color="auto" w:fill="FFFFFF"/>
        </w:rPr>
      </w:pPr>
      <w:r w:rsidRPr="00EA1C15">
        <w:rPr>
          <w:rFonts w:ascii="Times" w:hAnsi="Times" w:cs="Times New Roman"/>
          <w:color w:val="000000" w:themeColor="text1"/>
          <w:sz w:val="24"/>
          <w:szCs w:val="24"/>
          <w:shd w:val="clear" w:color="auto" w:fill="FFFFFF"/>
        </w:rPr>
        <w:t>Türkiye’de bu</w:t>
      </w:r>
      <w:r w:rsidR="00F968B9" w:rsidRPr="00EA1C15">
        <w:rPr>
          <w:rFonts w:ascii="Times" w:hAnsi="Times" w:cs="Times New Roman"/>
          <w:color w:val="000000" w:themeColor="text1"/>
          <w:sz w:val="24"/>
          <w:szCs w:val="24"/>
          <w:shd w:val="clear" w:color="auto" w:fill="FFFFFF"/>
        </w:rPr>
        <w:t xml:space="preserve"> güne kadar iktidarın dil üzerinden geliştirdiği politikalar </w:t>
      </w:r>
      <w:r w:rsidR="003A67CD" w:rsidRPr="00EA1C15">
        <w:rPr>
          <w:rFonts w:ascii="Times" w:hAnsi="Times" w:cs="Times New Roman"/>
          <w:color w:val="000000" w:themeColor="text1"/>
          <w:sz w:val="24"/>
          <w:szCs w:val="24"/>
          <w:shd w:val="clear" w:color="auto" w:fill="FFFFFF"/>
        </w:rPr>
        <w:t>anadil talebini ötele</w:t>
      </w:r>
      <w:r w:rsidR="00F968B9" w:rsidRPr="00EA1C15">
        <w:rPr>
          <w:rFonts w:ascii="Times" w:hAnsi="Times" w:cs="Times New Roman"/>
          <w:color w:val="000000" w:themeColor="text1"/>
          <w:sz w:val="24"/>
          <w:szCs w:val="24"/>
          <w:shd w:val="clear" w:color="auto" w:fill="FFFFFF"/>
        </w:rPr>
        <w:t>menin dışına çıkmamıştır.</w:t>
      </w:r>
      <w:r w:rsidRPr="00EA1C15">
        <w:rPr>
          <w:rFonts w:ascii="Times" w:hAnsi="Times" w:cs="Times New Roman"/>
          <w:color w:val="000000" w:themeColor="text1"/>
          <w:sz w:val="24"/>
          <w:szCs w:val="24"/>
          <w:shd w:val="clear" w:color="auto" w:fill="FFFFFF"/>
        </w:rPr>
        <w:t xml:space="preserve"> A</w:t>
      </w:r>
      <w:r w:rsidRPr="00EA1C15">
        <w:rPr>
          <w:rFonts w:ascii="Times" w:hAnsi="Times"/>
          <w:sz w:val="24"/>
          <w:szCs w:val="24"/>
        </w:rPr>
        <w:t xml:space="preserve">nadilde eğitim dahi verilmezken İstanbul Kürt Enstitüsü dahil olmak üzere </w:t>
      </w:r>
      <w:r w:rsidRPr="00EA1C15">
        <w:rPr>
          <w:rFonts w:ascii="Times" w:hAnsi="Times" w:cs="Times New Roman"/>
          <w:sz w:val="24"/>
          <w:szCs w:val="24"/>
        </w:rPr>
        <w:t xml:space="preserve">Kürt dil kurumları kapatılmış, Kürtçe dil çalışmaları engellenmiştir. </w:t>
      </w:r>
      <w:r w:rsidR="00C15245" w:rsidRPr="00EA1C15">
        <w:rPr>
          <w:rFonts w:ascii="Times" w:hAnsi="Times"/>
          <w:sz w:val="24"/>
          <w:szCs w:val="24"/>
        </w:rPr>
        <w:t xml:space="preserve">Enstitünün ve diğer kurumlarının kapatılması </w:t>
      </w:r>
      <w:r w:rsidRPr="00EA1C15">
        <w:rPr>
          <w:rFonts w:ascii="Times" w:hAnsi="Times"/>
          <w:sz w:val="24"/>
          <w:szCs w:val="24"/>
        </w:rPr>
        <w:t xml:space="preserve">hak ihlallerinin çeşitli boyutlarıdır. </w:t>
      </w:r>
      <w:r w:rsidR="00F83904" w:rsidRPr="00EA1C15">
        <w:rPr>
          <w:rFonts w:ascii="Times" w:hAnsi="Times" w:cs="Times New Roman"/>
          <w:color w:val="000000" w:themeColor="text1"/>
          <w:sz w:val="24"/>
          <w:szCs w:val="24"/>
          <w:shd w:val="clear" w:color="auto" w:fill="FFFFFF"/>
        </w:rPr>
        <w:t xml:space="preserve"> </w:t>
      </w:r>
    </w:p>
    <w:p w:rsidR="003A67CD" w:rsidRPr="00EA1C15" w:rsidRDefault="00F83904" w:rsidP="003A67CD">
      <w:pPr>
        <w:spacing w:line="276" w:lineRule="auto"/>
        <w:jc w:val="both"/>
        <w:rPr>
          <w:rFonts w:ascii="Times" w:hAnsi="Times" w:cs="Times New Roman"/>
          <w:sz w:val="24"/>
          <w:szCs w:val="24"/>
        </w:rPr>
      </w:pPr>
      <w:r w:rsidRPr="00EA1C15">
        <w:rPr>
          <w:rFonts w:ascii="Times" w:hAnsi="Times" w:cs="Times New Roman"/>
          <w:color w:val="000000" w:themeColor="text1"/>
          <w:sz w:val="24"/>
          <w:szCs w:val="24"/>
          <w:shd w:val="clear" w:color="auto" w:fill="FFFFFF"/>
        </w:rPr>
        <w:t xml:space="preserve">İktidarın ülke güvenliğine bir tehdit olarak gördüğü anadil, dünyanın hiçbir ülkesinde güvenlik gerekçeleriyle tehdit olarak algılanmamış, eğitim dahil bir çok alanda anadil tercih unsuru olarak kabul edilmiştir. </w:t>
      </w:r>
      <w:r w:rsidRPr="00EA1C15">
        <w:rPr>
          <w:rFonts w:ascii="Times" w:hAnsi="Times" w:cs="Times New Roman"/>
          <w:sz w:val="24"/>
          <w:szCs w:val="24"/>
        </w:rPr>
        <w:t xml:space="preserve">Birleşmiş Milletler üyesi olan ve içlerinde Çin Halk Cumhuriyeti, Hindistan, Güney Afrika gibi ülkelerinde bulunduğu yüzden fazla ülkede birden fazla resmi dil bulunmaktadır. </w:t>
      </w:r>
    </w:p>
    <w:p w:rsidR="00C15245" w:rsidRPr="00EA1C15" w:rsidRDefault="00C15245" w:rsidP="00C15245">
      <w:pPr>
        <w:jc w:val="both"/>
        <w:rPr>
          <w:rFonts w:ascii="Times" w:hAnsi="Times" w:cs="Times New Roman"/>
          <w:sz w:val="24"/>
          <w:szCs w:val="24"/>
        </w:rPr>
      </w:pPr>
      <w:r w:rsidRPr="00EA1C15">
        <w:rPr>
          <w:rFonts w:ascii="Times" w:eastAsia="Times New Roman" w:hAnsi="Times"/>
          <w:bCs/>
          <w:sz w:val="24"/>
          <w:szCs w:val="24"/>
        </w:rPr>
        <w:t xml:space="preserve">1932 yılından beri kutlanan 15 Mayıs Kürt Dil Bayramı vesilesiyle, </w:t>
      </w:r>
      <w:r w:rsidRPr="00EA1C15">
        <w:rPr>
          <w:rFonts w:ascii="Times" w:hAnsi="Times" w:cs="Times New Roman"/>
          <w:sz w:val="24"/>
          <w:szCs w:val="24"/>
        </w:rPr>
        <w:t>Kürt dilinin Türkiye’de özgürce kullanılabilmesi, geliştirilmesi, dil üzerindeki baskı ve yasaklamaların kaldırılması ve bu konuda gerekli çalışmaların yapılması amacıyla Meclis Araştırması açılmasını talep ediyorum.</w:t>
      </w:r>
      <w:bookmarkStart w:id="0" w:name="_GoBack"/>
      <w:bookmarkEnd w:id="0"/>
    </w:p>
    <w:p w:rsidR="00C15245" w:rsidRPr="00EA1C15" w:rsidRDefault="00C15245" w:rsidP="003A67CD">
      <w:pPr>
        <w:spacing w:line="276" w:lineRule="auto"/>
        <w:jc w:val="both"/>
        <w:rPr>
          <w:rFonts w:ascii="Times" w:hAnsi="Times" w:cs="Times New Roman"/>
          <w:color w:val="000000" w:themeColor="text1"/>
          <w:sz w:val="24"/>
          <w:szCs w:val="24"/>
          <w:shd w:val="clear" w:color="auto" w:fill="FFFFFF"/>
        </w:rPr>
      </w:pPr>
    </w:p>
    <w:p w:rsidR="003A67CD" w:rsidRPr="00EA1C15" w:rsidRDefault="003A67CD" w:rsidP="003A67CD">
      <w:pPr>
        <w:jc w:val="both"/>
        <w:rPr>
          <w:rFonts w:ascii="Times" w:hAnsi="Times"/>
          <w:sz w:val="24"/>
          <w:szCs w:val="24"/>
        </w:rPr>
      </w:pPr>
    </w:p>
    <w:sectPr w:rsidR="003A67CD" w:rsidRPr="00EA1C15" w:rsidSect="002B3D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CD"/>
    <w:rsid w:val="002B3D1F"/>
    <w:rsid w:val="003A67CD"/>
    <w:rsid w:val="005C77AA"/>
    <w:rsid w:val="0073074D"/>
    <w:rsid w:val="00C15245"/>
    <w:rsid w:val="00C800CE"/>
    <w:rsid w:val="00EA1C15"/>
    <w:rsid w:val="00F83904"/>
    <w:rsid w:val="00F968B9"/>
    <w:rsid w:val="00FA2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BB0C36D-467F-7C4D-A82A-70DDE079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7C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543</Words>
  <Characters>3099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Sonay Başaran</dc:creator>
  <cp:keywords/>
  <dc:description/>
  <cp:lastModifiedBy>Sonay Başaran</cp:lastModifiedBy>
  <cp:revision>4</cp:revision>
  <dcterms:created xsi:type="dcterms:W3CDTF">2020-05-13T08:21:00Z</dcterms:created>
  <dcterms:modified xsi:type="dcterms:W3CDTF">2020-05-13T10:05:00Z</dcterms:modified>
</cp:coreProperties>
</file>