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B4" w:rsidRPr="00466DB4" w:rsidRDefault="00466DB4" w:rsidP="00466DB4">
      <w:pPr>
        <w:spacing w:line="360" w:lineRule="auto"/>
        <w:jc w:val="center"/>
        <w:rPr>
          <w:rFonts w:ascii="Times New Roman" w:hAnsi="Times New Roman" w:cs="Times New Roman"/>
          <w:b/>
        </w:rPr>
      </w:pPr>
      <w:r w:rsidRPr="00466DB4">
        <w:rPr>
          <w:rFonts w:ascii="Times New Roman" w:hAnsi="Times New Roman" w:cs="Times New Roman"/>
          <w:b/>
        </w:rPr>
        <w:t>TÜRKİYE BÜYÜK MİLLET MECLİSİ BAŞKANLIĞINA</w:t>
      </w:r>
    </w:p>
    <w:p w:rsidR="00466DB4" w:rsidRPr="00466DB4" w:rsidRDefault="00466DB4" w:rsidP="00466DB4">
      <w:pPr>
        <w:spacing w:line="360" w:lineRule="auto"/>
        <w:jc w:val="both"/>
        <w:rPr>
          <w:rFonts w:ascii="Times New Roman" w:hAnsi="Times New Roman" w:cs="Times New Roman"/>
        </w:rPr>
      </w:pPr>
    </w:p>
    <w:p w:rsidR="00466DB4" w:rsidRPr="00466DB4" w:rsidRDefault="00466DB4" w:rsidP="00466DB4">
      <w:pPr>
        <w:spacing w:line="360" w:lineRule="auto"/>
        <w:jc w:val="both"/>
        <w:rPr>
          <w:rFonts w:ascii="Times New Roman" w:hAnsi="Times New Roman" w:cs="Times New Roman"/>
        </w:rPr>
      </w:pPr>
      <w:r w:rsidRPr="00466DB4">
        <w:rPr>
          <w:rFonts w:ascii="Times New Roman" w:hAnsi="Times New Roman" w:cs="Times New Roman"/>
        </w:rPr>
        <w:t xml:space="preserve">Aşağıdaki sorularımın </w:t>
      </w:r>
      <w:r w:rsidR="00EA6B9C">
        <w:rPr>
          <w:rFonts w:ascii="Times New Roman" w:hAnsi="Times New Roman" w:cs="Times New Roman"/>
          <w:b/>
          <w:i/>
        </w:rPr>
        <w:t>Cumhurbaşkanı Yardımcısı Fuat OKTAY</w:t>
      </w:r>
      <w:r w:rsidRPr="00466DB4">
        <w:rPr>
          <w:rFonts w:ascii="Times New Roman" w:hAnsi="Times New Roman" w:cs="Times New Roman"/>
          <w:b/>
          <w:i/>
        </w:rPr>
        <w:t xml:space="preserve"> </w:t>
      </w:r>
      <w:r w:rsidRPr="00466DB4">
        <w:rPr>
          <w:rFonts w:ascii="Times New Roman" w:hAnsi="Times New Roman" w:cs="Times New Roman"/>
        </w:rPr>
        <w:t>tarafından Anayasa’nın 98’inci ve İçtüzük ’ün 96’ncı ve 99’uncu Maddeleri gereğince yazılı olarak yanıtlanmasını arz ederim.</w:t>
      </w:r>
    </w:p>
    <w:p w:rsidR="00466DB4" w:rsidRPr="00466DB4" w:rsidRDefault="00466DB4" w:rsidP="00466DB4">
      <w:pPr>
        <w:spacing w:line="360" w:lineRule="auto"/>
        <w:jc w:val="both"/>
        <w:rPr>
          <w:rFonts w:ascii="Times New Roman" w:hAnsi="Times New Roman" w:cs="Times New Roman"/>
        </w:rPr>
      </w:pPr>
    </w:p>
    <w:p w:rsidR="00466DB4" w:rsidRPr="00466DB4" w:rsidRDefault="00466DB4" w:rsidP="00466DB4">
      <w:pPr>
        <w:spacing w:line="360" w:lineRule="auto"/>
        <w:jc w:val="both"/>
        <w:rPr>
          <w:rFonts w:ascii="Times New Roman" w:hAnsi="Times New Roman" w:cs="Times New Roman"/>
        </w:rPr>
      </w:pPr>
    </w:p>
    <w:p w:rsidR="00466DB4" w:rsidRPr="00466DB4" w:rsidRDefault="00466DB4" w:rsidP="00466DB4">
      <w:pPr>
        <w:spacing w:line="360" w:lineRule="auto"/>
        <w:jc w:val="right"/>
        <w:rPr>
          <w:rFonts w:ascii="Times New Roman" w:hAnsi="Times New Roman" w:cs="Times New Roman"/>
          <w:b/>
        </w:rPr>
      </w:pPr>
      <w:proofErr w:type="spellStart"/>
      <w:r w:rsidRPr="00466DB4">
        <w:rPr>
          <w:rFonts w:ascii="Times New Roman" w:hAnsi="Times New Roman" w:cs="Times New Roman"/>
          <w:b/>
        </w:rPr>
        <w:t>Pero</w:t>
      </w:r>
      <w:proofErr w:type="spellEnd"/>
      <w:r w:rsidRPr="00466DB4">
        <w:rPr>
          <w:rFonts w:ascii="Times New Roman" w:hAnsi="Times New Roman" w:cs="Times New Roman"/>
          <w:b/>
        </w:rPr>
        <w:t xml:space="preserve"> DUNDAR</w:t>
      </w:r>
    </w:p>
    <w:p w:rsidR="00466DB4" w:rsidRDefault="00466DB4" w:rsidP="00466DB4">
      <w:pPr>
        <w:spacing w:line="360" w:lineRule="auto"/>
        <w:jc w:val="right"/>
        <w:rPr>
          <w:rFonts w:ascii="Times New Roman" w:hAnsi="Times New Roman" w:cs="Times New Roman"/>
          <w:b/>
        </w:rPr>
      </w:pPr>
      <w:r w:rsidRPr="00466DB4">
        <w:rPr>
          <w:rFonts w:ascii="Times New Roman" w:hAnsi="Times New Roman" w:cs="Times New Roman"/>
          <w:b/>
        </w:rPr>
        <w:t>Mardin Milletvekili</w:t>
      </w:r>
    </w:p>
    <w:p w:rsidR="00466DB4" w:rsidRDefault="00466DB4" w:rsidP="00466DB4">
      <w:pPr>
        <w:rPr>
          <w:rFonts w:ascii="Times New Roman" w:hAnsi="Times New Roman" w:cs="Times New Roman"/>
        </w:rPr>
      </w:pPr>
    </w:p>
    <w:p w:rsidR="007C6C91" w:rsidRDefault="00466DB4" w:rsidP="00466DB4">
      <w:pPr>
        <w:spacing w:line="360" w:lineRule="auto"/>
        <w:jc w:val="both"/>
        <w:rPr>
          <w:rFonts w:ascii="Times New Roman" w:hAnsi="Times New Roman" w:cs="Times New Roman"/>
        </w:rPr>
      </w:pPr>
      <w:r w:rsidRPr="00466DB4">
        <w:rPr>
          <w:rFonts w:ascii="Times New Roman" w:hAnsi="Times New Roman" w:cs="Times New Roman"/>
        </w:rPr>
        <w:t xml:space="preserve">Celadet Alî Bedirxan tarafından 15 Mayıs 1932’de ilk kez Latin alfabesi kullanılarak çıkarılan </w:t>
      </w:r>
      <w:proofErr w:type="spellStart"/>
      <w:r w:rsidRPr="00466DB4">
        <w:rPr>
          <w:rFonts w:ascii="Times New Roman" w:hAnsi="Times New Roman" w:cs="Times New Roman"/>
        </w:rPr>
        <w:t>Hawar</w:t>
      </w:r>
      <w:proofErr w:type="spellEnd"/>
      <w:r w:rsidRPr="00466DB4">
        <w:rPr>
          <w:rFonts w:ascii="Times New Roman" w:hAnsi="Times New Roman" w:cs="Times New Roman"/>
        </w:rPr>
        <w:t xml:space="preserve"> adlı Kürtçe derginin yayına başladığı tarih, 2006 yılından bu yana </w:t>
      </w:r>
      <w:r>
        <w:rPr>
          <w:rFonts w:ascii="Times New Roman" w:hAnsi="Times New Roman" w:cs="Times New Roman"/>
        </w:rPr>
        <w:t xml:space="preserve">Kürt halkı tarafından </w:t>
      </w:r>
      <w:r w:rsidRPr="00466DB4">
        <w:rPr>
          <w:rFonts w:ascii="Times New Roman" w:hAnsi="Times New Roman" w:cs="Times New Roman"/>
        </w:rPr>
        <w:t>Kür</w:t>
      </w:r>
      <w:r>
        <w:rPr>
          <w:rFonts w:ascii="Times New Roman" w:hAnsi="Times New Roman" w:cs="Times New Roman"/>
        </w:rPr>
        <w:t>t Dil Bayramı olarak kutla</w:t>
      </w:r>
      <w:r w:rsidR="007C6C91">
        <w:rPr>
          <w:rFonts w:ascii="Times New Roman" w:hAnsi="Times New Roman" w:cs="Times New Roman"/>
        </w:rPr>
        <w:t xml:space="preserve">nırken Kürtler ve anadilleri olan Kürtçe üzerindeki baskılar katmerleşerek artmıştır. </w:t>
      </w:r>
    </w:p>
    <w:p w:rsidR="00FC4686" w:rsidRDefault="007C6C91" w:rsidP="00FC4686">
      <w:pPr>
        <w:spacing w:line="360" w:lineRule="auto"/>
        <w:jc w:val="both"/>
        <w:rPr>
          <w:rFonts w:ascii="Times New Roman" w:hAnsi="Times New Roman" w:cs="Times New Roman"/>
        </w:rPr>
      </w:pPr>
      <w:r w:rsidRPr="007C6C91">
        <w:rPr>
          <w:rFonts w:ascii="Times New Roman" w:hAnsi="Times New Roman" w:cs="Times New Roman"/>
        </w:rPr>
        <w:t>Farklı dillerin ve kültürlerin bir arada yaşamasını sağlamak, bu dilleri yaşatmak, eğitim dili olarak kullanmak, anayasal güvence altına almak sosyal devlet anlayışının bir gereği iken bugün binlerce yıllık bir tarihe sahip Kürt halkının,  anadili olan Kürtçe ’ye yönelik gerçekleştirilen saldırılara her gün bir yenisi eklenmektedir. Kürtçe yayın yapan gazeteler iktidar tarafından çıkarılan KHK’ler ile kapatılmış, Kürtçe kitaplar yasaklanmış, Kürtçe eğitim veren kurumların kapılarına kilit vurulmuştur.</w:t>
      </w:r>
      <w:r w:rsidR="00FC4686" w:rsidRPr="00FC4686">
        <w:t xml:space="preserve"> </w:t>
      </w:r>
      <w:r w:rsidR="00FC4686" w:rsidRPr="00FC4686">
        <w:rPr>
          <w:rFonts w:ascii="Times New Roman" w:hAnsi="Times New Roman" w:cs="Times New Roman"/>
        </w:rPr>
        <w:t>2014’te açılan yaşları 5-11 arasındaki çocuklara Kürtçe eğitim</w:t>
      </w:r>
      <w:r w:rsidR="00FC4686">
        <w:rPr>
          <w:rFonts w:ascii="Times New Roman" w:hAnsi="Times New Roman" w:cs="Times New Roman"/>
        </w:rPr>
        <w:t xml:space="preserve"> veren Ferzad Kemanger İlkokulu,</w:t>
      </w:r>
      <w:r w:rsidR="00FC4686" w:rsidRPr="00FC4686">
        <w:t xml:space="preserve"> </w:t>
      </w:r>
      <w:r w:rsidR="00FC4686" w:rsidRPr="00FC4686">
        <w:rPr>
          <w:rFonts w:ascii="Times New Roman" w:hAnsi="Times New Roman" w:cs="Times New Roman"/>
        </w:rPr>
        <w:t>Türkiye'de günlük olarak çıkan tek Kürtçe gazete</w:t>
      </w:r>
      <w:r w:rsidR="00FC4686">
        <w:rPr>
          <w:rFonts w:ascii="Times New Roman" w:hAnsi="Times New Roman" w:cs="Times New Roman"/>
        </w:rPr>
        <w:t xml:space="preserve"> olan Azadiya Welat Gazetesi de kapatılan kurumlardandır.</w:t>
      </w:r>
    </w:p>
    <w:p w:rsidR="00FC4686" w:rsidRPr="00FC4686" w:rsidRDefault="003B55A5" w:rsidP="00FC4686">
      <w:pPr>
        <w:spacing w:line="360" w:lineRule="auto"/>
        <w:jc w:val="both"/>
        <w:rPr>
          <w:rFonts w:ascii="Times New Roman" w:hAnsi="Times New Roman" w:cs="Times New Roman"/>
        </w:rPr>
      </w:pPr>
      <w:r>
        <w:rPr>
          <w:rFonts w:ascii="Times New Roman" w:hAnsi="Times New Roman" w:cs="Times New Roman"/>
        </w:rPr>
        <w:t xml:space="preserve">Belediyelerimizin çok dilli tabelaları, </w:t>
      </w:r>
      <w:r w:rsidR="00FC4686">
        <w:rPr>
          <w:rFonts w:ascii="Times New Roman" w:hAnsi="Times New Roman" w:cs="Times New Roman"/>
        </w:rPr>
        <w:t xml:space="preserve"> il ve ilçelerin, köylerin girişindeki ç</w:t>
      </w:r>
      <w:r>
        <w:rPr>
          <w:rFonts w:ascii="Times New Roman" w:hAnsi="Times New Roman" w:cs="Times New Roman"/>
        </w:rPr>
        <w:t>ok dilli tabelalar halk iradesini gasp eden kayyımların hedefi olmuştur.</w:t>
      </w:r>
      <w:bookmarkStart w:id="0" w:name="_GoBack"/>
      <w:bookmarkEnd w:id="0"/>
    </w:p>
    <w:p w:rsidR="007C6C91" w:rsidRDefault="00BF0ACB" w:rsidP="00466DB4">
      <w:pPr>
        <w:spacing w:line="360" w:lineRule="auto"/>
        <w:jc w:val="both"/>
        <w:rPr>
          <w:rFonts w:ascii="Times New Roman" w:hAnsi="Times New Roman" w:cs="Times New Roman"/>
        </w:rPr>
      </w:pPr>
      <w:r>
        <w:rPr>
          <w:rFonts w:ascii="Times New Roman" w:hAnsi="Times New Roman" w:cs="Times New Roman"/>
        </w:rPr>
        <w:t>Kürtçeye yönelik saldırı politikaları sokaklara da yansımıştır. Kürtçe konuştuğu için birçok Kürt linç edilmiştir. Mezarlıklar, mezar taşının üzerinde Kürtçe yazı olduğu içi</w:t>
      </w:r>
      <w:r w:rsidR="00DB081F">
        <w:rPr>
          <w:rFonts w:ascii="Times New Roman" w:hAnsi="Times New Roman" w:cs="Times New Roman"/>
        </w:rPr>
        <w:t xml:space="preserve">n saldırıların hedefi olmuştur. </w:t>
      </w:r>
    </w:p>
    <w:p w:rsidR="00DB081F" w:rsidRDefault="00DB081F" w:rsidP="00466DB4">
      <w:pPr>
        <w:spacing w:line="360" w:lineRule="auto"/>
        <w:jc w:val="both"/>
        <w:rPr>
          <w:rFonts w:ascii="Times New Roman" w:hAnsi="Times New Roman" w:cs="Times New Roman"/>
        </w:rPr>
      </w:pPr>
      <w:r>
        <w:rPr>
          <w:rFonts w:ascii="Times New Roman" w:hAnsi="Times New Roman" w:cs="Times New Roman"/>
        </w:rPr>
        <w:t>Bir yandan Kürtlere ve Kürt halkının anadiline olan saldırıları bir devlet politikası haline getiren iktidar diğer yandan her seçim döneminde iktidarını koruyabilmek adına Kürtçeyi propaganda aracı olarak kullanmak istemiştir.</w:t>
      </w:r>
    </w:p>
    <w:p w:rsidR="00DB081F" w:rsidRDefault="00DB081F" w:rsidP="00466DB4">
      <w:pPr>
        <w:spacing w:line="360" w:lineRule="auto"/>
        <w:jc w:val="both"/>
        <w:rPr>
          <w:rFonts w:ascii="Times New Roman" w:hAnsi="Times New Roman" w:cs="Times New Roman"/>
          <w:b/>
        </w:rPr>
      </w:pPr>
      <w:r w:rsidRPr="00DB081F">
        <w:rPr>
          <w:rFonts w:ascii="Times New Roman" w:hAnsi="Times New Roman" w:cs="Times New Roman"/>
          <w:b/>
        </w:rPr>
        <w:t>Bu bağlamda;</w:t>
      </w:r>
    </w:p>
    <w:p w:rsidR="00EA6B9C" w:rsidRDefault="00EA6B9C" w:rsidP="00496F3A">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Milyonlarca kişinin anadili olan Kürtçeyi yasaklamak yok saymak bir halkın varlığını </w:t>
      </w:r>
      <w:r w:rsidR="00B14269">
        <w:rPr>
          <w:rFonts w:ascii="Times New Roman" w:hAnsi="Times New Roman" w:cs="Times New Roman"/>
        </w:rPr>
        <w:t>inkâr</w:t>
      </w:r>
      <w:r>
        <w:rPr>
          <w:rFonts w:ascii="Times New Roman" w:hAnsi="Times New Roman" w:cs="Times New Roman"/>
        </w:rPr>
        <w:t xml:space="preserve"> etmek değil midir?</w:t>
      </w:r>
    </w:p>
    <w:p w:rsidR="00B14269" w:rsidRPr="00B14269" w:rsidRDefault="00EA6B9C" w:rsidP="00496F3A">
      <w:pPr>
        <w:pStyle w:val="ListeParagraf"/>
        <w:numPr>
          <w:ilvl w:val="0"/>
          <w:numId w:val="1"/>
        </w:numPr>
        <w:spacing w:line="360" w:lineRule="auto"/>
        <w:rPr>
          <w:rFonts w:ascii="Times New Roman" w:hAnsi="Times New Roman" w:cs="Times New Roman"/>
        </w:rPr>
      </w:pPr>
      <w:r w:rsidRPr="00EA6B9C">
        <w:rPr>
          <w:rFonts w:ascii="Times New Roman" w:hAnsi="Times New Roman" w:cs="Times New Roman"/>
        </w:rPr>
        <w:lastRenderedPageBreak/>
        <w:t>Kürtçe eğitim veren kurumların kapatılması, yayınların yasaklanması tekçi</w:t>
      </w:r>
      <w:r>
        <w:rPr>
          <w:rFonts w:ascii="Times New Roman" w:hAnsi="Times New Roman" w:cs="Times New Roman"/>
        </w:rPr>
        <w:t xml:space="preserve"> politikaların bir sonucu mudur?</w:t>
      </w:r>
    </w:p>
    <w:p w:rsidR="00EA6B9C" w:rsidRDefault="00EA6B9C" w:rsidP="00496F3A">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Kürtçenin yasal statüye kavuşması için bir çalışma yapılacak mıdır?</w:t>
      </w:r>
    </w:p>
    <w:p w:rsidR="00B14269" w:rsidRDefault="00B14269" w:rsidP="00496F3A">
      <w:pPr>
        <w:pStyle w:val="ListeParagraf"/>
        <w:numPr>
          <w:ilvl w:val="0"/>
          <w:numId w:val="1"/>
        </w:numPr>
        <w:spacing w:line="360" w:lineRule="auto"/>
        <w:rPr>
          <w:rFonts w:ascii="Times New Roman" w:hAnsi="Times New Roman" w:cs="Times New Roman"/>
        </w:rPr>
      </w:pPr>
      <w:r w:rsidRPr="00B14269">
        <w:rPr>
          <w:rFonts w:ascii="Times New Roman" w:hAnsi="Times New Roman" w:cs="Times New Roman"/>
        </w:rPr>
        <w:t>Anadilde eğitim hakkının yasak olmasını nasıl açıklıyorsunuz?</w:t>
      </w:r>
    </w:p>
    <w:p w:rsidR="00496F3A" w:rsidRDefault="00496F3A" w:rsidP="00496F3A">
      <w:pPr>
        <w:pStyle w:val="ListeParagraf"/>
        <w:numPr>
          <w:ilvl w:val="0"/>
          <w:numId w:val="1"/>
        </w:numPr>
        <w:spacing w:line="360" w:lineRule="auto"/>
        <w:rPr>
          <w:rFonts w:ascii="Times New Roman" w:hAnsi="Times New Roman" w:cs="Times New Roman"/>
        </w:rPr>
      </w:pPr>
      <w:r>
        <w:rPr>
          <w:rFonts w:ascii="Times New Roman" w:hAnsi="Times New Roman" w:cs="Times New Roman"/>
        </w:rPr>
        <w:t>Kürt dili iktidar açısından ne gibi bir tehdit oluşturmaktadır?</w:t>
      </w:r>
    </w:p>
    <w:p w:rsidR="00496F3A" w:rsidRPr="00496F3A" w:rsidRDefault="00496F3A" w:rsidP="00496F3A">
      <w:pPr>
        <w:spacing w:line="360" w:lineRule="auto"/>
        <w:rPr>
          <w:rFonts w:ascii="Times New Roman" w:hAnsi="Times New Roman" w:cs="Times New Roman"/>
        </w:rPr>
      </w:pPr>
    </w:p>
    <w:p w:rsidR="00EA6B9C" w:rsidRPr="00B14269" w:rsidRDefault="00EA6B9C" w:rsidP="00B14269">
      <w:pPr>
        <w:spacing w:line="360" w:lineRule="auto"/>
        <w:ind w:left="360"/>
        <w:jc w:val="both"/>
        <w:rPr>
          <w:rFonts w:ascii="Times New Roman" w:hAnsi="Times New Roman" w:cs="Times New Roman"/>
        </w:rPr>
      </w:pPr>
    </w:p>
    <w:p w:rsidR="00DB081F" w:rsidRPr="00466DB4" w:rsidRDefault="00DB081F" w:rsidP="00466DB4">
      <w:pPr>
        <w:spacing w:line="360" w:lineRule="auto"/>
        <w:jc w:val="both"/>
        <w:rPr>
          <w:rFonts w:ascii="Times New Roman" w:hAnsi="Times New Roman" w:cs="Times New Roman"/>
        </w:rPr>
      </w:pPr>
    </w:p>
    <w:sectPr w:rsidR="00DB081F" w:rsidRPr="00466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A6752"/>
    <w:multiLevelType w:val="hybridMultilevel"/>
    <w:tmpl w:val="B504F258"/>
    <w:lvl w:ilvl="0" w:tplc="C9FEB6B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8E"/>
    <w:rsid w:val="003B55A5"/>
    <w:rsid w:val="00466DB4"/>
    <w:rsid w:val="00496F3A"/>
    <w:rsid w:val="007C6C91"/>
    <w:rsid w:val="00925609"/>
    <w:rsid w:val="00B14269"/>
    <w:rsid w:val="00BB028E"/>
    <w:rsid w:val="00BE0910"/>
    <w:rsid w:val="00BF0ACB"/>
    <w:rsid w:val="00DB081F"/>
    <w:rsid w:val="00EA6B9C"/>
    <w:rsid w:val="00FC4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2255"/>
  <w15:chartTrackingRefBased/>
  <w15:docId w15:val="{DFA3039E-5A12-4B38-BF9D-70F24D6E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341</Words>
  <Characters>1946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2020-05-13T10:29:00Z</dcterms:created>
  <dcterms:modified xsi:type="dcterms:W3CDTF">2020-05-13T21:08:00Z</dcterms:modified>
</cp:coreProperties>
</file>