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BC31" w14:textId="77777777" w:rsidR="00BB2E9E" w:rsidRDefault="00BB2E9E" w:rsidP="00BB2E9E">
      <w:pPr>
        <w:spacing w:line="240" w:lineRule="auto"/>
        <w:ind w:right="-432"/>
        <w:rPr>
          <w:rFonts w:ascii="Times New Roman" w:hAnsi="Times New Roman" w:cs="Times New Roman"/>
          <w:b/>
          <w:bCs/>
        </w:rPr>
      </w:pPr>
    </w:p>
    <w:p w14:paraId="7937DC00" w14:textId="21699D35" w:rsidR="00BB2E9E" w:rsidRPr="00BB2E9E" w:rsidRDefault="00BB2E9E" w:rsidP="00BB2E9E">
      <w:pPr>
        <w:spacing w:line="240" w:lineRule="auto"/>
        <w:ind w:left="-567" w:right="-43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E9E">
        <w:rPr>
          <w:rFonts w:ascii="Times New Roman" w:hAnsi="Times New Roman" w:cs="Times New Roman"/>
          <w:b/>
          <w:bCs/>
          <w:sz w:val="28"/>
          <w:szCs w:val="28"/>
        </w:rPr>
        <w:t xml:space="preserve">EMEKLİ BAYRAM İKRAMİYELERİNİN 2.000 TL OLMASI ve </w:t>
      </w:r>
      <w:r w:rsidRPr="00BB2E9E">
        <w:rPr>
          <w:rFonts w:ascii="Times New Roman" w:hAnsi="Times New Roman" w:cs="Times New Roman"/>
          <w:b/>
          <w:bCs/>
          <w:sz w:val="28"/>
          <w:szCs w:val="28"/>
        </w:rPr>
        <w:br/>
        <w:t>‘YAŞLILIK AYLIĞI’ ALANLARIN BAYRAM İKRAMİYESİNDEN FAYDALANMASINA İLİŞKİN KANUN TEKLİFİ</w:t>
      </w:r>
    </w:p>
    <w:p w14:paraId="5C8AA58B" w14:textId="58ECE621" w:rsidR="00BB2E9E" w:rsidRDefault="00BB2E9E" w:rsidP="00BB2E9E">
      <w:pPr>
        <w:ind w:right="-6"/>
        <w:jc w:val="both"/>
        <w:rPr>
          <w:rFonts w:ascii="Times New Roman" w:hAnsi="Times New Roman" w:cs="Times New Roman"/>
          <w:color w:val="000000" w:themeColor="text1"/>
          <w:u w:color="333333"/>
        </w:rPr>
      </w:pPr>
      <w:r>
        <w:rPr>
          <w:rFonts w:ascii="Times New Roman" w:hAnsi="Times New Roman" w:cs="Times New Roman"/>
          <w:color w:val="000000" w:themeColor="text1"/>
          <w:u w:color="333333"/>
        </w:rPr>
        <w:br/>
        <w:t>2018 yılında emeklilere ödenmeye başlayan 1.000 TL tutarındaki bayram ikramiyesi</w:t>
      </w:r>
      <w:r w:rsidR="00F71DCC">
        <w:rPr>
          <w:rFonts w:ascii="Times New Roman" w:hAnsi="Times New Roman" w:cs="Times New Roman"/>
          <w:color w:val="000000" w:themeColor="text1"/>
          <w:u w:color="333333"/>
        </w:rPr>
        <w:t>,</w:t>
      </w:r>
      <w:r>
        <w:rPr>
          <w:rFonts w:ascii="Times New Roman" w:hAnsi="Times New Roman" w:cs="Times New Roman"/>
          <w:color w:val="000000" w:themeColor="text1"/>
          <w:u w:color="333333"/>
        </w:rPr>
        <w:t xml:space="preserve"> aradan geçen yıllara ve enflasyondaki yükselişe rağmen, bu yıl sadece 100 TL fark eklenerek, </w:t>
      </w:r>
      <w:r w:rsidR="00F71DCC">
        <w:rPr>
          <w:rFonts w:ascii="Times New Roman" w:hAnsi="Times New Roman" w:cs="Times New Roman"/>
          <w:color w:val="000000" w:themeColor="text1"/>
          <w:u w:color="333333"/>
        </w:rPr>
        <w:t>1</w:t>
      </w:r>
      <w:r>
        <w:rPr>
          <w:rFonts w:ascii="Times New Roman" w:hAnsi="Times New Roman" w:cs="Times New Roman"/>
          <w:color w:val="000000" w:themeColor="text1"/>
          <w:u w:color="333333"/>
        </w:rPr>
        <w:t>.100 TL</w:t>
      </w:r>
      <w:r>
        <w:rPr>
          <w:rFonts w:ascii="Times New Roman" w:hAnsi="Times New Roman" w:cs="Times New Roman" w:hint="eastAsia"/>
          <w:color w:val="000000" w:themeColor="text1"/>
          <w:u w:color="333333"/>
        </w:rPr>
        <w:t xml:space="preserve"> </w:t>
      </w:r>
      <w:r>
        <w:rPr>
          <w:rFonts w:ascii="Times New Roman" w:hAnsi="Times New Roman" w:cs="Times New Roman"/>
          <w:color w:val="000000" w:themeColor="text1"/>
          <w:u w:color="333333"/>
        </w:rPr>
        <w:t xml:space="preserve">olarak ödenecektir. </w:t>
      </w:r>
      <w:r w:rsidR="00123EEA">
        <w:rPr>
          <w:rFonts w:ascii="Times New Roman" w:hAnsi="Times New Roman" w:cs="Times New Roman"/>
          <w:color w:val="000000" w:themeColor="text1"/>
          <w:u w:color="333333"/>
        </w:rPr>
        <w:t xml:space="preserve">Yaşlılık </w:t>
      </w:r>
      <w:r w:rsidR="0075638E">
        <w:rPr>
          <w:rFonts w:ascii="Times New Roman" w:hAnsi="Times New Roman" w:cs="Times New Roman"/>
          <w:color w:val="000000" w:themeColor="text1"/>
          <w:u w:color="333333"/>
        </w:rPr>
        <w:t xml:space="preserve">Aylığı </w:t>
      </w:r>
      <w:r w:rsidR="00123EEA">
        <w:rPr>
          <w:rFonts w:ascii="Times New Roman" w:hAnsi="Times New Roman" w:cs="Times New Roman"/>
          <w:color w:val="000000" w:themeColor="text1"/>
          <w:u w:color="333333"/>
        </w:rPr>
        <w:t xml:space="preserve">alan yurttaşlarımız ise hiç bayram ikramiyesi alamamıştır. </w:t>
      </w:r>
    </w:p>
    <w:p w14:paraId="1CD626C6" w14:textId="131E21B8" w:rsidR="00BB2E9E" w:rsidRDefault="00BB2E9E" w:rsidP="00BB2E9E">
      <w:pPr>
        <w:ind w:right="-6"/>
        <w:jc w:val="both"/>
        <w:rPr>
          <w:rFonts w:ascii="Times New Roman" w:hAnsi="Times New Roman" w:cs="Times New Roman"/>
          <w:color w:val="000000" w:themeColor="text1"/>
          <w:u w:color="333333"/>
        </w:rPr>
      </w:pPr>
      <w:r>
        <w:rPr>
          <w:rFonts w:ascii="Times New Roman" w:hAnsi="Times New Roman" w:cs="Times New Roman"/>
          <w:color w:val="000000" w:themeColor="text1"/>
          <w:u w:color="333333"/>
        </w:rPr>
        <w:t xml:space="preserve">Ülkemizde milyonlarca emekli ve </w:t>
      </w:r>
      <w:r w:rsidR="00BC19D6">
        <w:rPr>
          <w:rFonts w:ascii="Times New Roman" w:hAnsi="Times New Roman" w:cs="Times New Roman"/>
          <w:color w:val="000000" w:themeColor="text1"/>
          <w:u w:color="333333"/>
        </w:rPr>
        <w:t>Yaşlılık</w:t>
      </w:r>
      <w:r>
        <w:rPr>
          <w:rFonts w:ascii="Times New Roman" w:hAnsi="Times New Roman" w:cs="Times New Roman"/>
          <w:color w:val="000000" w:themeColor="text1"/>
          <w:u w:color="333333"/>
        </w:rPr>
        <w:t xml:space="preserve"> </w:t>
      </w:r>
      <w:r w:rsidR="00BC19D6">
        <w:rPr>
          <w:rFonts w:ascii="Times New Roman" w:hAnsi="Times New Roman" w:cs="Times New Roman"/>
          <w:color w:val="000000" w:themeColor="text1"/>
          <w:u w:color="333333"/>
        </w:rPr>
        <w:t xml:space="preserve">Aylığıyla </w:t>
      </w:r>
      <w:r>
        <w:rPr>
          <w:rFonts w:ascii="Times New Roman" w:hAnsi="Times New Roman" w:cs="Times New Roman"/>
          <w:color w:val="000000" w:themeColor="text1"/>
          <w:u w:color="333333"/>
        </w:rPr>
        <w:t xml:space="preserve">geçinen yurttaşımız, derin ekonomik kriz koşullarında, yüksek enflasyon ve rekor zamlara rağmen, açlık sınırının dahi altında kalan bir gelirle adeta yaşam mücadelesi vermektedir. </w:t>
      </w:r>
    </w:p>
    <w:p w14:paraId="1C897EBD" w14:textId="6A315E49" w:rsidR="00BB2E9E" w:rsidRDefault="00BB2E9E" w:rsidP="00BB2E9E">
      <w:pPr>
        <w:ind w:right="-6"/>
        <w:jc w:val="both"/>
        <w:rPr>
          <w:rFonts w:ascii="Times New Roman" w:hAnsi="Times New Roman" w:cs="Times New Roman"/>
          <w:color w:val="000000" w:themeColor="text1"/>
          <w:u w:color="333333"/>
        </w:rPr>
      </w:pPr>
      <w:r>
        <w:rPr>
          <w:rFonts w:ascii="Times New Roman" w:hAnsi="Times New Roman" w:cs="Times New Roman"/>
          <w:color w:val="000000" w:themeColor="text1"/>
          <w:u w:color="333333"/>
        </w:rPr>
        <w:t xml:space="preserve">Bu koşullarda, emekli yurttaşlarımızın yılda sadece iki kez faydalanabildiği bayram ikramiyelerinin 1.100 TL olarak </w:t>
      </w:r>
      <w:r w:rsidR="00126A92">
        <w:rPr>
          <w:rFonts w:ascii="Times New Roman" w:hAnsi="Times New Roman" w:cs="Times New Roman"/>
          <w:color w:val="000000" w:themeColor="text1"/>
          <w:u w:color="333333"/>
        </w:rPr>
        <w:t xml:space="preserve">kalması ve </w:t>
      </w:r>
      <w:r w:rsidR="00BC19D6">
        <w:rPr>
          <w:rFonts w:ascii="Times New Roman" w:hAnsi="Times New Roman" w:cs="Times New Roman"/>
          <w:color w:val="000000" w:themeColor="text1"/>
          <w:u w:color="333333"/>
        </w:rPr>
        <w:t xml:space="preserve">Yaşlılık Aylığı </w:t>
      </w:r>
      <w:r w:rsidR="00126A92">
        <w:rPr>
          <w:rFonts w:ascii="Times New Roman" w:hAnsi="Times New Roman" w:cs="Times New Roman"/>
          <w:color w:val="000000" w:themeColor="text1"/>
          <w:u w:color="333333"/>
        </w:rPr>
        <w:t xml:space="preserve">alan bir milyona yakın yurttaşımızın </w:t>
      </w:r>
      <w:r w:rsidR="00005928">
        <w:rPr>
          <w:rFonts w:ascii="Times New Roman" w:hAnsi="Times New Roman" w:cs="Times New Roman"/>
          <w:color w:val="000000" w:themeColor="text1"/>
          <w:u w:color="333333"/>
        </w:rPr>
        <w:t xml:space="preserve">bayram ikramiyesi alamaması </w:t>
      </w:r>
      <w:r>
        <w:rPr>
          <w:rFonts w:ascii="Times New Roman" w:hAnsi="Times New Roman" w:cs="Times New Roman"/>
          <w:color w:val="000000" w:themeColor="text1"/>
          <w:u w:color="333333"/>
        </w:rPr>
        <w:t xml:space="preserve">kabul edilemez. </w:t>
      </w:r>
    </w:p>
    <w:p w14:paraId="0DBCD199" w14:textId="77777777" w:rsidR="00BB2E9E" w:rsidRDefault="00BB2E9E" w:rsidP="00BB2E9E">
      <w:pPr>
        <w:ind w:right="-6"/>
        <w:jc w:val="both"/>
        <w:rPr>
          <w:rFonts w:ascii="Times New Roman" w:hAnsi="Times New Roman" w:cs="Times New Roman"/>
          <w:color w:val="000000" w:themeColor="text1"/>
          <w:u w:color="333333"/>
        </w:rPr>
      </w:pPr>
    </w:p>
    <w:p w14:paraId="761D8D69" w14:textId="10ECE9ED" w:rsidR="00BB2E9E" w:rsidRDefault="00BB2E9E" w:rsidP="00BB2E9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u w:color="333333"/>
        </w:rPr>
      </w:pPr>
      <w:r w:rsidRPr="00BB2E9E">
        <w:rPr>
          <w:rFonts w:ascii="Times New Roman" w:hAnsi="Times New Roman" w:cs="Times New Roman"/>
          <w:b/>
          <w:bCs/>
          <w:u w:color="333333"/>
        </w:rPr>
        <w:t>Emekli bayram ikramiyeleri -en azından- 2.000 TL’ye yükseltilme</w:t>
      </w:r>
      <w:r>
        <w:rPr>
          <w:rFonts w:ascii="Times New Roman" w:hAnsi="Times New Roman" w:cs="Times New Roman"/>
          <w:b/>
          <w:bCs/>
          <w:u w:color="333333"/>
        </w:rPr>
        <w:t>li</w:t>
      </w:r>
      <w:r w:rsidRPr="00BB2E9E">
        <w:rPr>
          <w:rFonts w:ascii="Times New Roman" w:hAnsi="Times New Roman" w:cs="Times New Roman"/>
          <w:b/>
          <w:bCs/>
          <w:u w:color="333333"/>
        </w:rPr>
        <w:t xml:space="preserve"> ve </w:t>
      </w:r>
      <w:r w:rsidR="008A12CE">
        <w:rPr>
          <w:rFonts w:ascii="Times New Roman" w:hAnsi="Times New Roman" w:cs="Times New Roman"/>
          <w:b/>
          <w:bCs/>
          <w:u w:color="333333"/>
        </w:rPr>
        <w:t xml:space="preserve">Yaşlılık Aylığı </w:t>
      </w:r>
      <w:r w:rsidRPr="00BB2E9E">
        <w:rPr>
          <w:rFonts w:ascii="Times New Roman" w:hAnsi="Times New Roman" w:cs="Times New Roman"/>
          <w:b/>
          <w:bCs/>
          <w:u w:color="333333"/>
        </w:rPr>
        <w:t>ile geçim sağlayan yurttaşlarımız</w:t>
      </w:r>
      <w:r>
        <w:rPr>
          <w:rFonts w:ascii="Times New Roman" w:hAnsi="Times New Roman" w:cs="Times New Roman"/>
          <w:b/>
          <w:bCs/>
          <w:u w:color="333333"/>
        </w:rPr>
        <w:t>a da</w:t>
      </w:r>
      <w:r w:rsidRPr="00BB2E9E">
        <w:rPr>
          <w:rFonts w:ascii="Times New Roman" w:hAnsi="Times New Roman" w:cs="Times New Roman"/>
          <w:b/>
          <w:bCs/>
          <w:u w:color="333333"/>
        </w:rPr>
        <w:t xml:space="preserve"> bayram ikramiyesi</w:t>
      </w:r>
      <w:r>
        <w:rPr>
          <w:rFonts w:ascii="Times New Roman" w:hAnsi="Times New Roman" w:cs="Times New Roman"/>
          <w:b/>
          <w:bCs/>
          <w:u w:color="333333"/>
        </w:rPr>
        <w:t xml:space="preserve"> ödenmelidir.</w:t>
      </w:r>
    </w:p>
    <w:p w14:paraId="7907315A" w14:textId="77777777" w:rsidR="00BB2E9E" w:rsidRDefault="00BB2E9E" w:rsidP="00BB2E9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u w:color="333333"/>
        </w:rPr>
      </w:pPr>
    </w:p>
    <w:p w14:paraId="112122F5" w14:textId="66C6F08D" w:rsidR="00BB2E9E" w:rsidRPr="00BB2E9E" w:rsidRDefault="00BB2E9E" w:rsidP="00BB2E9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u w:color="333333"/>
        </w:rPr>
      </w:pPr>
      <w:r w:rsidRPr="00BB2E9E">
        <w:rPr>
          <w:rFonts w:ascii="Times New Roman" w:hAnsi="Times New Roman" w:cs="Times New Roman"/>
          <w:b/>
          <w:bCs/>
          <w:color w:val="000000" w:themeColor="text1"/>
          <w:u w:color="333333"/>
        </w:rPr>
        <w:t>Halkların Demokratik Partisi olarak sunduğumuz kanun teklifiyle;</w:t>
      </w:r>
    </w:p>
    <w:p w14:paraId="0F84E06A" w14:textId="30ED3080" w:rsidR="00BB2E9E" w:rsidRDefault="00BB2E9E" w:rsidP="00BB2E9E">
      <w:pPr>
        <w:pStyle w:val="Gvde"/>
        <w:numPr>
          <w:ilvl w:val="0"/>
          <w:numId w:val="1"/>
        </w:numPr>
        <w:spacing w:before="200" w:line="288" w:lineRule="auto"/>
        <w:ind w:left="284" w:right="-6" w:hanging="142"/>
        <w:rPr>
          <w:rFonts w:ascii="Times New Roman" w:eastAsia="Times New Roman" w:hAnsi="Times New Roman" w:cs="Times New Roman"/>
          <w:sz w:val="24"/>
          <w:szCs w:val="24"/>
          <w:u w:color="333333"/>
        </w:rPr>
      </w:pPr>
      <w:r>
        <w:rPr>
          <w:rFonts w:ascii="Times New Roman" w:hAnsi="Times New Roman"/>
          <w:sz w:val="24"/>
          <w:szCs w:val="24"/>
          <w:u w:color="333333"/>
        </w:rPr>
        <w:t xml:space="preserve"> Emekli yurttaşlarımıza ödenen bayram ikramiyesinin 2.000 TL</w:t>
      </w:r>
      <w:r>
        <w:rPr>
          <w:rFonts w:ascii="Times New Roman" w:hAnsi="Times New Roman" w:hint="eastAsia"/>
          <w:sz w:val="24"/>
          <w:szCs w:val="24"/>
          <w:u w:color="333333"/>
        </w:rPr>
        <w:t>’</w:t>
      </w:r>
      <w:r>
        <w:rPr>
          <w:rFonts w:ascii="Times New Roman" w:hAnsi="Times New Roman"/>
          <w:sz w:val="24"/>
          <w:szCs w:val="24"/>
          <w:u w:color="333333"/>
        </w:rPr>
        <w:t>ye yükseltilmesi,</w:t>
      </w:r>
    </w:p>
    <w:p w14:paraId="77A1F7B4" w14:textId="73866414" w:rsidR="00BB2E9E" w:rsidRDefault="00BB2E9E" w:rsidP="00BB2E9E">
      <w:pPr>
        <w:pStyle w:val="Gvde"/>
        <w:numPr>
          <w:ilvl w:val="0"/>
          <w:numId w:val="1"/>
        </w:numPr>
        <w:spacing w:before="200" w:line="288" w:lineRule="auto"/>
        <w:ind w:left="284" w:right="-6" w:hanging="142"/>
      </w:pPr>
      <w:r w:rsidRPr="00F71DCC">
        <w:rPr>
          <w:rFonts w:ascii="Times New Roman" w:hAnsi="Times New Roman"/>
          <w:b/>
          <w:bCs/>
          <w:sz w:val="24"/>
          <w:szCs w:val="24"/>
          <w:u w:color="333333"/>
        </w:rPr>
        <w:t xml:space="preserve"> Yaşlılık Aylığı</w:t>
      </w:r>
      <w:r>
        <w:rPr>
          <w:rFonts w:ascii="Times New Roman" w:hAnsi="Times New Roman"/>
          <w:sz w:val="24"/>
          <w:szCs w:val="24"/>
          <w:u w:color="333333"/>
        </w:rPr>
        <w:t xml:space="preserve"> alan </w:t>
      </w:r>
      <w:r w:rsidR="00CE4780">
        <w:rPr>
          <w:rFonts w:ascii="Times New Roman" w:hAnsi="Times New Roman"/>
          <w:sz w:val="24"/>
          <w:szCs w:val="24"/>
          <w:u w:color="333333"/>
        </w:rPr>
        <w:t xml:space="preserve">bir milyona yakın yurttaşımızın da </w:t>
      </w:r>
      <w:r>
        <w:rPr>
          <w:rFonts w:ascii="Times New Roman" w:hAnsi="Times New Roman"/>
          <w:sz w:val="24"/>
          <w:szCs w:val="24"/>
          <w:u w:color="333333"/>
        </w:rPr>
        <w:t>bayram ikramiyesinden yararlanması sağlanacaktır.</w:t>
      </w:r>
    </w:p>
    <w:p w14:paraId="682257CD" w14:textId="77777777" w:rsidR="00BB2E9E" w:rsidRDefault="00BB2E9E" w:rsidP="00BB2E9E">
      <w:pPr>
        <w:ind w:right="-6"/>
        <w:jc w:val="both"/>
        <w:rPr>
          <w:rFonts w:ascii="Times New Roman" w:hAnsi="Times New Roman" w:cs="Times New Roman"/>
          <w:color w:val="000000" w:themeColor="text1"/>
          <w:u w:color="333333"/>
        </w:rPr>
      </w:pPr>
    </w:p>
    <w:p w14:paraId="2D3C9E84" w14:textId="77D72535" w:rsidR="00BB2E9E" w:rsidRDefault="00BB2E9E" w:rsidP="00BB2E9E">
      <w:pPr>
        <w:ind w:right="-6"/>
        <w:jc w:val="right"/>
        <w:rPr>
          <w:rFonts w:ascii="Times New Roman" w:hAnsi="Times New Roman" w:cs="Times New Roman"/>
          <w:b/>
          <w:bCs/>
          <w:color w:val="000000" w:themeColor="text1"/>
          <w:u w:color="333333"/>
        </w:rPr>
      </w:pPr>
      <w:r w:rsidRPr="00BB2E9E">
        <w:rPr>
          <w:rFonts w:ascii="Times New Roman" w:hAnsi="Times New Roman" w:cs="Times New Roman"/>
          <w:b/>
          <w:bCs/>
          <w:color w:val="000000" w:themeColor="text1"/>
          <w:u w:color="333333"/>
        </w:rPr>
        <w:t xml:space="preserve">Böylelikle, ekonomik olarak zor koşullarda </w:t>
      </w:r>
      <w:r>
        <w:rPr>
          <w:rFonts w:ascii="Times New Roman" w:hAnsi="Times New Roman" w:cs="Times New Roman"/>
          <w:b/>
          <w:bCs/>
          <w:color w:val="000000" w:themeColor="text1"/>
          <w:u w:color="333333"/>
        </w:rPr>
        <w:t>yaşam mücadelesi veren</w:t>
      </w:r>
      <w:r w:rsidRPr="00BB2E9E">
        <w:rPr>
          <w:rFonts w:ascii="Times New Roman" w:hAnsi="Times New Roman" w:cs="Times New Roman"/>
          <w:b/>
          <w:bCs/>
          <w:color w:val="000000" w:themeColor="text1"/>
          <w:u w:color="333333"/>
        </w:rPr>
        <w:t xml:space="preserve"> milyonlarca emekli ve </w:t>
      </w:r>
      <w:r w:rsidR="008A12CE">
        <w:rPr>
          <w:rFonts w:ascii="Times New Roman" w:hAnsi="Times New Roman" w:cs="Times New Roman"/>
          <w:b/>
          <w:bCs/>
          <w:color w:val="000000" w:themeColor="text1"/>
          <w:u w:color="333333"/>
        </w:rPr>
        <w:t xml:space="preserve">Yaşlılık Aylığı </w:t>
      </w:r>
      <w:r w:rsidRPr="00BB2E9E">
        <w:rPr>
          <w:rFonts w:ascii="Times New Roman" w:hAnsi="Times New Roman" w:cs="Times New Roman"/>
          <w:b/>
          <w:bCs/>
          <w:color w:val="000000" w:themeColor="text1"/>
          <w:u w:color="333333"/>
        </w:rPr>
        <w:t>alan yurttaşımız</w:t>
      </w:r>
      <w:r>
        <w:rPr>
          <w:rFonts w:ascii="Times New Roman" w:hAnsi="Times New Roman" w:cs="Times New Roman"/>
          <w:b/>
          <w:bCs/>
          <w:color w:val="000000" w:themeColor="text1"/>
          <w:u w:color="333333"/>
        </w:rPr>
        <w:t>,</w:t>
      </w:r>
      <w:r w:rsidRPr="00BB2E9E">
        <w:rPr>
          <w:rFonts w:ascii="Times New Roman" w:hAnsi="Times New Roman" w:cs="Times New Roman"/>
          <w:b/>
          <w:bCs/>
          <w:color w:val="000000" w:themeColor="text1"/>
          <w:u w:color="333333"/>
        </w:rPr>
        <w:t xml:space="preserve"> bayramda bir nebze de olsa nefes alacaktır.</w:t>
      </w:r>
    </w:p>
    <w:p w14:paraId="2CD23705" w14:textId="4BAB956F" w:rsidR="00BB2E9E" w:rsidRPr="00BB2E9E" w:rsidRDefault="00BB2E9E" w:rsidP="00BB2E9E">
      <w:pPr>
        <w:spacing w:line="240" w:lineRule="auto"/>
        <w:ind w:right="-432"/>
        <w:jc w:val="right"/>
        <w:rPr>
          <w:rFonts w:ascii="Times New Roman" w:hAnsi="Times New Roman" w:cs="Times New Roman"/>
          <w:color w:val="000000" w:themeColor="text1"/>
          <w:u w:color="333333"/>
        </w:rPr>
      </w:pPr>
      <w:r>
        <w:rPr>
          <w:rFonts w:ascii="Times New Roman" w:hAnsi="Times New Roman" w:cs="Times New Roman"/>
          <w:b/>
          <w:bCs/>
          <w:color w:val="000000" w:themeColor="text1"/>
          <w:u w:color="333333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u w:color="333333"/>
        </w:rPr>
        <w:br/>
      </w:r>
      <w:r w:rsidR="00CE4780">
        <w:rPr>
          <w:rFonts w:ascii="Times New Roman" w:hAnsi="Times New Roman" w:cs="Times New Roman"/>
          <w:color w:val="000000" w:themeColor="text1"/>
          <w:u w:color="333333"/>
        </w:rPr>
        <w:t xml:space="preserve">HDP </w:t>
      </w:r>
      <w:r w:rsidRPr="00BB2E9E">
        <w:rPr>
          <w:rFonts w:ascii="Times New Roman" w:hAnsi="Times New Roman" w:cs="Times New Roman"/>
          <w:color w:val="000000" w:themeColor="text1"/>
          <w:u w:color="333333"/>
        </w:rPr>
        <w:t>Ekonomi Komisyonu</w:t>
      </w:r>
    </w:p>
    <w:p w14:paraId="2DB74AC7" w14:textId="171B03BC" w:rsidR="00BB2E9E" w:rsidRPr="00CE4780" w:rsidRDefault="00BB2E9E" w:rsidP="00CE4780">
      <w:pPr>
        <w:spacing w:line="240" w:lineRule="auto"/>
        <w:ind w:right="-432"/>
        <w:jc w:val="right"/>
        <w:rPr>
          <w:rFonts w:ascii="Times New Roman" w:hAnsi="Times New Roman" w:cs="Times New Roman"/>
          <w:b/>
          <w:bCs/>
        </w:rPr>
      </w:pPr>
      <w:r w:rsidRPr="00BB2E9E">
        <w:rPr>
          <w:rFonts w:ascii="Times New Roman" w:hAnsi="Times New Roman" w:cs="Times New Roman"/>
          <w:color w:val="000000" w:themeColor="text1"/>
          <w:u w:color="333333"/>
        </w:rPr>
        <w:t>08.07.2021</w:t>
      </w:r>
    </w:p>
    <w:sectPr w:rsidR="00BB2E9E" w:rsidRPr="00CE4780" w:rsidSect="0048134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C4D1" w14:textId="77777777" w:rsidR="00AD137B" w:rsidRDefault="00AD137B" w:rsidP="00BB2E9E">
      <w:pPr>
        <w:spacing w:before="0" w:after="0" w:line="240" w:lineRule="auto"/>
      </w:pPr>
      <w:r>
        <w:separator/>
      </w:r>
    </w:p>
  </w:endnote>
  <w:endnote w:type="continuationSeparator" w:id="0">
    <w:p w14:paraId="576040CE" w14:textId="77777777" w:rsidR="00AD137B" w:rsidRDefault="00AD137B" w:rsidP="00BB2E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126B9" w14:textId="77777777" w:rsidR="00AD137B" w:rsidRDefault="00AD137B" w:rsidP="00BB2E9E">
      <w:pPr>
        <w:spacing w:before="0" w:after="0" w:line="240" w:lineRule="auto"/>
      </w:pPr>
      <w:r>
        <w:separator/>
      </w:r>
    </w:p>
  </w:footnote>
  <w:footnote w:type="continuationSeparator" w:id="0">
    <w:p w14:paraId="2ED00150" w14:textId="77777777" w:rsidR="00AD137B" w:rsidRDefault="00AD137B" w:rsidP="00BB2E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53EA" w14:textId="03840535" w:rsidR="00BB2E9E" w:rsidRDefault="00BB2E9E" w:rsidP="00BB2E9E">
    <w:pPr>
      <w:pStyle w:val="stBilgi"/>
      <w:tabs>
        <w:tab w:val="clear" w:pos="9072"/>
      </w:tabs>
      <w:ind w:right="-715"/>
      <w:jc w:val="right"/>
    </w:pPr>
    <w:r>
      <w:rPr>
        <w:rFonts w:ascii="Times New Roman" w:hAnsi="Times New Roman" w:cs="Times New Roman"/>
        <w:b/>
        <w:bCs/>
        <w:noProof/>
        <w:color w:val="000000" w:themeColor="text1"/>
        <w:u w:color="333333"/>
      </w:rPr>
      <w:drawing>
        <wp:inline distT="0" distB="0" distL="0" distR="0" wp14:anchorId="7AC86F35" wp14:editId="765F43DB">
          <wp:extent cx="1023042" cy="1023042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07" cy="103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67C"/>
    <w:multiLevelType w:val="hybridMultilevel"/>
    <w:tmpl w:val="26001824"/>
    <w:lvl w:ilvl="0" w:tplc="701E8DF4">
      <w:start w:val="201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9E"/>
    <w:rsid w:val="00005928"/>
    <w:rsid w:val="00123EEA"/>
    <w:rsid w:val="00126A92"/>
    <w:rsid w:val="002B2A71"/>
    <w:rsid w:val="00481340"/>
    <w:rsid w:val="00542A1C"/>
    <w:rsid w:val="0075638E"/>
    <w:rsid w:val="00822291"/>
    <w:rsid w:val="008A12CE"/>
    <w:rsid w:val="00907E87"/>
    <w:rsid w:val="00975E8C"/>
    <w:rsid w:val="00AD137B"/>
    <w:rsid w:val="00B16392"/>
    <w:rsid w:val="00BB2E9E"/>
    <w:rsid w:val="00BC19D6"/>
    <w:rsid w:val="00CE4780"/>
    <w:rsid w:val="00F20CC4"/>
    <w:rsid w:val="00F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2AFE9"/>
  <w15:chartTrackingRefBased/>
  <w15:docId w15:val="{8A6E568D-F7CC-7746-9CAF-844875E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E9E"/>
    <w:pPr>
      <w:spacing w:before="0" w:after="0" w:line="240" w:lineRule="auto"/>
    </w:pPr>
  </w:style>
  <w:style w:type="paragraph" w:customStyle="1" w:styleId="Gvde">
    <w:name w:val="Gövde"/>
    <w:rsid w:val="00BB2E9E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BB2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2E9E"/>
  </w:style>
  <w:style w:type="paragraph" w:styleId="AltBilgi">
    <w:name w:val="footer"/>
    <w:basedOn w:val="Normal"/>
    <w:link w:val="AltBilgiChar"/>
    <w:uiPriority w:val="99"/>
    <w:unhideWhenUsed/>
    <w:rsid w:val="00BB2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Koçoğlu</dc:creator>
  <cp:keywords/>
  <dc:description/>
  <cp:lastModifiedBy>Gülden Koçoğlu</cp:lastModifiedBy>
  <cp:revision>2</cp:revision>
  <dcterms:created xsi:type="dcterms:W3CDTF">2021-07-08T08:50:00Z</dcterms:created>
  <dcterms:modified xsi:type="dcterms:W3CDTF">2021-07-08T08:50:00Z</dcterms:modified>
</cp:coreProperties>
</file>